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A42" w:rsidRDefault="00A91A42">
      <w:pPr>
        <w:pStyle w:val="ConsPlusTitlePage"/>
      </w:pPr>
      <w:r>
        <w:t xml:space="preserve">Документ предоставлен </w:t>
      </w:r>
      <w:hyperlink r:id="rId5" w:history="1">
        <w:r>
          <w:rPr>
            <w:color w:val="0000FF"/>
          </w:rPr>
          <w:t>КонсультантПлюс</w:t>
        </w:r>
      </w:hyperlink>
      <w:r>
        <w:br/>
      </w:r>
    </w:p>
    <w:p w:rsidR="00A91A42" w:rsidRDefault="00A91A42">
      <w:pPr>
        <w:pStyle w:val="ConsPlusNormal"/>
        <w:jc w:val="both"/>
      </w:pPr>
    </w:p>
    <w:p w:rsidR="00A91A42" w:rsidRDefault="00A91A42">
      <w:pPr>
        <w:pStyle w:val="ConsPlusTitle"/>
        <w:jc w:val="center"/>
      </w:pPr>
      <w:r>
        <w:t>АДМИНИСТРАЦИЯ ГОРОДА РЯЗАНИ</w:t>
      </w:r>
    </w:p>
    <w:p w:rsidR="00A91A42" w:rsidRDefault="00A91A42">
      <w:pPr>
        <w:pStyle w:val="ConsPlusTitle"/>
        <w:jc w:val="center"/>
      </w:pPr>
    </w:p>
    <w:p w:rsidR="00A91A42" w:rsidRDefault="00A91A42">
      <w:pPr>
        <w:pStyle w:val="ConsPlusTitle"/>
        <w:jc w:val="center"/>
      </w:pPr>
      <w:r>
        <w:t>ПОСТАНОВЛЕНИЕ</w:t>
      </w:r>
    </w:p>
    <w:p w:rsidR="00A91A42" w:rsidRDefault="00A91A42">
      <w:pPr>
        <w:pStyle w:val="ConsPlusTitle"/>
        <w:jc w:val="center"/>
      </w:pPr>
      <w:r>
        <w:t>от 17 августа 2015 г. N 3764</w:t>
      </w:r>
    </w:p>
    <w:p w:rsidR="00A91A42" w:rsidRDefault="00A91A42">
      <w:pPr>
        <w:pStyle w:val="ConsPlusTitle"/>
        <w:jc w:val="center"/>
      </w:pPr>
    </w:p>
    <w:p w:rsidR="00A91A42" w:rsidRDefault="00A91A42">
      <w:pPr>
        <w:pStyle w:val="ConsPlusTitle"/>
        <w:jc w:val="center"/>
      </w:pPr>
      <w:r>
        <w:t>ОБ УТВЕРЖДЕНИИ ПОРЯДКА РАЗМЕЩЕНИЯ НЕСТАЦИОНАРНЫХ ТОРГОВЫХ</w:t>
      </w:r>
    </w:p>
    <w:p w:rsidR="00A91A42" w:rsidRDefault="00A91A42">
      <w:pPr>
        <w:pStyle w:val="ConsPlusTitle"/>
        <w:jc w:val="center"/>
      </w:pPr>
      <w:r>
        <w:t>ОБЪЕКТОВ НА ТЕРРИТОРИИ МУНИЦИПАЛЬНОГО ОБРАЗОВАНИЯ -</w:t>
      </w:r>
    </w:p>
    <w:p w:rsidR="00A91A42" w:rsidRDefault="00A91A42">
      <w:pPr>
        <w:pStyle w:val="ConsPlusTitle"/>
        <w:jc w:val="center"/>
      </w:pPr>
      <w:r>
        <w:t>ГОРОДСКОЙ ОКРУГ ГОРОД РЯЗАНЬ</w:t>
      </w:r>
    </w:p>
    <w:p w:rsidR="00A91A42" w:rsidRDefault="00A91A42">
      <w:pPr>
        <w:pStyle w:val="ConsPlusNormal"/>
        <w:jc w:val="center"/>
      </w:pPr>
      <w:r>
        <w:t>Список изменяющих документов</w:t>
      </w:r>
    </w:p>
    <w:p w:rsidR="00A91A42" w:rsidRDefault="00A91A42">
      <w:pPr>
        <w:pStyle w:val="ConsPlusNormal"/>
        <w:jc w:val="center"/>
      </w:pPr>
      <w:r>
        <w:t xml:space="preserve">(в ред. </w:t>
      </w:r>
      <w:hyperlink r:id="rId6" w:history="1">
        <w:r>
          <w:rPr>
            <w:color w:val="0000FF"/>
          </w:rPr>
          <w:t>Постановления</w:t>
        </w:r>
      </w:hyperlink>
      <w:r>
        <w:t xml:space="preserve"> Администрации города Рязани</w:t>
      </w:r>
    </w:p>
    <w:p w:rsidR="00A91A42" w:rsidRDefault="00A91A42">
      <w:pPr>
        <w:pStyle w:val="ConsPlusNormal"/>
        <w:jc w:val="center"/>
      </w:pPr>
      <w:r>
        <w:t>от 05.10.2015 N 4620)</w:t>
      </w:r>
    </w:p>
    <w:p w:rsidR="00A91A42" w:rsidRDefault="00A91A42">
      <w:pPr>
        <w:pStyle w:val="ConsPlusNormal"/>
        <w:jc w:val="center"/>
      </w:pPr>
    </w:p>
    <w:p w:rsidR="00A91A42" w:rsidRDefault="00A91A42">
      <w:pPr>
        <w:pStyle w:val="ConsPlusNormal"/>
        <w:ind w:firstLine="540"/>
        <w:jc w:val="both"/>
      </w:pPr>
      <w:r>
        <w:t xml:space="preserve">В целях реализации </w:t>
      </w:r>
      <w:hyperlink r:id="rId7" w:history="1">
        <w:r>
          <w:rPr>
            <w:color w:val="0000FF"/>
          </w:rPr>
          <w:t>Положения</w:t>
        </w:r>
      </w:hyperlink>
      <w:r>
        <w:t xml:space="preserve"> о порядке управления и распоряжения имуществом, находящимся в собственности муниципального образования - городской округ город Рязань, утвержденного решением Рязанской городской Думы от 11.12.2008 N 923-I, руководствуясь Федеральным </w:t>
      </w:r>
      <w:hyperlink r:id="rId8" w:history="1">
        <w:r>
          <w:rPr>
            <w:color w:val="0000FF"/>
          </w:rPr>
          <w:t>законом</w:t>
        </w:r>
      </w:hyperlink>
      <w:r>
        <w:t xml:space="preserve"> от 28.12.2009 N 381-ФЗ "Об основах государственного регулирования торговой деятельности в Российской Федерации", Федеральным </w:t>
      </w:r>
      <w:hyperlink r:id="rId9"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10" w:history="1">
        <w:r>
          <w:rPr>
            <w:color w:val="0000FF"/>
          </w:rPr>
          <w:t>статьями 39</w:t>
        </w:r>
      </w:hyperlink>
      <w:r>
        <w:t xml:space="preserve">, </w:t>
      </w:r>
      <w:hyperlink r:id="rId11" w:history="1">
        <w:r>
          <w:rPr>
            <w:color w:val="0000FF"/>
          </w:rPr>
          <w:t>41</w:t>
        </w:r>
      </w:hyperlink>
      <w:r>
        <w:t xml:space="preserve"> Устава муниципального образования - городской округ город Рязань Рязанской области, администрация города Рязани постановляет:</w:t>
      </w:r>
    </w:p>
    <w:p w:rsidR="00A91A42" w:rsidRDefault="00A91A42">
      <w:pPr>
        <w:pStyle w:val="ConsPlusNormal"/>
        <w:ind w:firstLine="540"/>
        <w:jc w:val="both"/>
      </w:pPr>
      <w:r>
        <w:t xml:space="preserve">1. Утвердить </w:t>
      </w:r>
      <w:hyperlink w:anchor="P41" w:history="1">
        <w:r>
          <w:rPr>
            <w:color w:val="0000FF"/>
          </w:rPr>
          <w:t>Порядок</w:t>
        </w:r>
      </w:hyperlink>
      <w:r>
        <w:t xml:space="preserve"> размещения нестационарных торговых объектов на территории муниципального образования - городской округ город Рязань (далее - Порядок) согласно приложению к настоящему постановлению.</w:t>
      </w:r>
    </w:p>
    <w:p w:rsidR="00A91A42" w:rsidRDefault="00A91A42">
      <w:pPr>
        <w:pStyle w:val="ConsPlusNormal"/>
        <w:ind w:firstLine="540"/>
        <w:jc w:val="both"/>
      </w:pPr>
      <w:r>
        <w:t>2. Наделить управление экономики администрации города Рязани (А.А.Уворвихвост) полномочиями по оформлению и заключению договоров на размещение нестационарного торгового объекта на территории города Рязани.</w:t>
      </w:r>
    </w:p>
    <w:p w:rsidR="00A91A42" w:rsidRDefault="00A91A42">
      <w:pPr>
        <w:pStyle w:val="ConsPlusNormal"/>
        <w:ind w:firstLine="540"/>
        <w:jc w:val="both"/>
      </w:pPr>
      <w:r>
        <w:t>3. Признать утратившими силу Постановления администрации города Рязани:</w:t>
      </w:r>
    </w:p>
    <w:p w:rsidR="00A91A42" w:rsidRDefault="00A91A42">
      <w:pPr>
        <w:pStyle w:val="ConsPlusNormal"/>
        <w:ind w:firstLine="540"/>
        <w:jc w:val="both"/>
      </w:pPr>
      <w:r>
        <w:t xml:space="preserve">- от 15.08.2013 </w:t>
      </w:r>
      <w:hyperlink r:id="rId12" w:history="1">
        <w:r>
          <w:rPr>
            <w:color w:val="0000FF"/>
          </w:rPr>
          <w:t>N 3313</w:t>
        </w:r>
      </w:hyperlink>
      <w:r>
        <w:t xml:space="preserve"> "Об утверждении порядка размещения нестационарных торговых объектов, являющихся передвижными сооружениями, для реализации периодической печатной продукции без проведения торгов";</w:t>
      </w:r>
    </w:p>
    <w:p w:rsidR="00A91A42" w:rsidRDefault="00A91A42">
      <w:pPr>
        <w:pStyle w:val="ConsPlusNormal"/>
        <w:ind w:firstLine="540"/>
        <w:jc w:val="both"/>
      </w:pPr>
      <w:r>
        <w:t xml:space="preserve">- от 20.11.2014 </w:t>
      </w:r>
      <w:hyperlink r:id="rId13" w:history="1">
        <w:r>
          <w:rPr>
            <w:color w:val="0000FF"/>
          </w:rPr>
          <w:t>N 5282</w:t>
        </w:r>
      </w:hyperlink>
      <w:r>
        <w:t xml:space="preserve"> "О внесении изменений в Постановление администрации города Рязани от 15.08.2013 N 3313 "Об утверждении Порядка размещения нестационарных торговых объектов, являющихся передвижными сооружениями, для реализации периодической печатной продукции без проведения торгов";</w:t>
      </w:r>
    </w:p>
    <w:p w:rsidR="00A91A42" w:rsidRDefault="00A91A42">
      <w:pPr>
        <w:pStyle w:val="ConsPlusNormal"/>
        <w:ind w:firstLine="540"/>
        <w:jc w:val="both"/>
      </w:pPr>
      <w:r>
        <w:t xml:space="preserve">- от 14.06.2011 </w:t>
      </w:r>
      <w:hyperlink r:id="rId14" w:history="1">
        <w:r>
          <w:rPr>
            <w:color w:val="0000FF"/>
          </w:rPr>
          <w:t>N 2505</w:t>
        </w:r>
      </w:hyperlink>
      <w:r>
        <w:t xml:space="preserve"> "Об утверждении Положения о порядке проведения торгов на право заключения договора на размещение нестационарного торгового объекта, являющегося временной конструкцией, и договора на размещение нестационарного торгового объекта, являющегося передвижным сооружением";</w:t>
      </w:r>
    </w:p>
    <w:p w:rsidR="00A91A42" w:rsidRDefault="00A91A42">
      <w:pPr>
        <w:pStyle w:val="ConsPlusNormal"/>
        <w:ind w:firstLine="540"/>
        <w:jc w:val="both"/>
      </w:pPr>
      <w:r>
        <w:t xml:space="preserve">- от 07.12.2011 </w:t>
      </w:r>
      <w:hyperlink r:id="rId15" w:history="1">
        <w:r>
          <w:rPr>
            <w:color w:val="0000FF"/>
          </w:rPr>
          <w:t>N 5532</w:t>
        </w:r>
      </w:hyperlink>
      <w:r>
        <w:t xml:space="preserve"> "О внесении изменений в Положение о порядке проведения торгов на право заключения договора на размещение нестационарного торгового объекта, являющегося временной конструкцией, и договора на размещение нестационарного торгового объекта, являющегося передвижным сооружением, утвержденное Постановлением администрации города Рязани от 14.06.2011 N 2505";</w:t>
      </w:r>
    </w:p>
    <w:p w:rsidR="00A91A42" w:rsidRDefault="00A91A42">
      <w:pPr>
        <w:pStyle w:val="ConsPlusNormal"/>
        <w:ind w:firstLine="540"/>
        <w:jc w:val="both"/>
      </w:pPr>
      <w:r>
        <w:t xml:space="preserve">- от 24.07.2012 </w:t>
      </w:r>
      <w:hyperlink r:id="rId16" w:history="1">
        <w:r>
          <w:rPr>
            <w:color w:val="0000FF"/>
          </w:rPr>
          <w:t>N 3893</w:t>
        </w:r>
      </w:hyperlink>
      <w:r>
        <w:t xml:space="preserve"> "О внесении изменений в Приложение N 2 к Положению о порядке проведения торгов на право заключения договора на размещение нестационарного торгового объекта, являющегося временной конструкцией, и договора на размещение нестационарного торгового объекта, являющегося передвижным сооружением, утвержденному Постановлением администрации города Рязани от 14.06.2011 N 2505";</w:t>
      </w:r>
    </w:p>
    <w:p w:rsidR="00A91A42" w:rsidRDefault="00A91A42">
      <w:pPr>
        <w:pStyle w:val="ConsPlusNormal"/>
        <w:ind w:firstLine="540"/>
        <w:jc w:val="both"/>
      </w:pPr>
      <w:r>
        <w:t xml:space="preserve">- от 21.09.2012 </w:t>
      </w:r>
      <w:hyperlink r:id="rId17" w:history="1">
        <w:r>
          <w:rPr>
            <w:color w:val="0000FF"/>
          </w:rPr>
          <w:t>N 4897</w:t>
        </w:r>
      </w:hyperlink>
      <w:r>
        <w:t xml:space="preserve"> "О внесении изменений в Положение о порядке проведения торгов на право заключения договора на размещение нестационарного торгового объекта, являющегося временной конструкцией, и договора на размещение нестационарного торгового объекта, </w:t>
      </w:r>
      <w:r>
        <w:lastRenderedPageBreak/>
        <w:t>являющегося передвижным сооружением, утвержденное Постановлением администрации города Рязани от 14.06.2011 N 2505";</w:t>
      </w:r>
    </w:p>
    <w:p w:rsidR="00A91A42" w:rsidRDefault="00A91A42">
      <w:pPr>
        <w:pStyle w:val="ConsPlusNormal"/>
        <w:ind w:firstLine="540"/>
        <w:jc w:val="both"/>
      </w:pPr>
      <w:r>
        <w:t xml:space="preserve">- от 05.04.2013 </w:t>
      </w:r>
      <w:hyperlink r:id="rId18" w:history="1">
        <w:r>
          <w:rPr>
            <w:color w:val="0000FF"/>
          </w:rPr>
          <w:t>N 1166</w:t>
        </w:r>
      </w:hyperlink>
      <w:r>
        <w:t xml:space="preserve"> "О внесении изменений в Положение о порядке проведения торгов на право заключения договора на размещение нестационарного торгового объекта, являющегося временной конструкцией, и договора на размещение нестационарного торгового объекта, являющегося передвижным сооружением, утвержденное Постановлением администрации города Рязани от 14.06.2011 N 2505";</w:t>
      </w:r>
    </w:p>
    <w:p w:rsidR="00A91A42" w:rsidRDefault="00A91A42">
      <w:pPr>
        <w:pStyle w:val="ConsPlusNormal"/>
        <w:ind w:firstLine="540"/>
        <w:jc w:val="both"/>
      </w:pPr>
      <w:r>
        <w:t xml:space="preserve">- от 24.04.2014 </w:t>
      </w:r>
      <w:hyperlink r:id="rId19" w:history="1">
        <w:r>
          <w:rPr>
            <w:color w:val="0000FF"/>
          </w:rPr>
          <w:t>N 1628</w:t>
        </w:r>
      </w:hyperlink>
      <w:r>
        <w:t xml:space="preserve"> "О внесении изменений в Постановление администрации города Рязани от 14.06.2011 N 2505 "Об утверждении Положения о порядке проведения торгов на право заключения договора на размещение нестационарного торгового объекта, являющегося временной конструкцией, и договора на размещение нестационарного торгового объекта, являющегося передвижным сооружением".</w:t>
      </w:r>
    </w:p>
    <w:p w:rsidR="00A91A42" w:rsidRDefault="00A91A42">
      <w:pPr>
        <w:pStyle w:val="ConsPlusNormal"/>
        <w:ind w:firstLine="540"/>
        <w:jc w:val="both"/>
      </w:pPr>
      <w:r>
        <w:t>4. Настоящее постановление вступает в силу со дня его официального опубликования.</w:t>
      </w:r>
    </w:p>
    <w:p w:rsidR="00A91A42" w:rsidRDefault="00A91A42">
      <w:pPr>
        <w:pStyle w:val="ConsPlusNormal"/>
        <w:ind w:firstLine="540"/>
        <w:jc w:val="both"/>
      </w:pPr>
      <w:r>
        <w:t>5. Отделу по связям со средствами массовой информации администрации города Рязани (С.Б.Якунина) опубликовать настоящее постановление в газете "Рязанские ведомости".</w:t>
      </w:r>
    </w:p>
    <w:p w:rsidR="00A91A42" w:rsidRDefault="00A91A42">
      <w:pPr>
        <w:pStyle w:val="ConsPlusNormal"/>
        <w:ind w:firstLine="540"/>
        <w:jc w:val="both"/>
      </w:pPr>
      <w:r>
        <w:t>6. Контроль за исполнением настоящего постановления возложить на заместителя главы администрации Т.В.Мастюкову.</w:t>
      </w:r>
    </w:p>
    <w:p w:rsidR="00A91A42" w:rsidRDefault="00A91A42">
      <w:pPr>
        <w:pStyle w:val="ConsPlusNormal"/>
        <w:jc w:val="both"/>
      </w:pPr>
    </w:p>
    <w:p w:rsidR="00A91A42" w:rsidRDefault="00A91A42">
      <w:pPr>
        <w:pStyle w:val="ConsPlusNormal"/>
        <w:jc w:val="right"/>
      </w:pPr>
      <w:r>
        <w:t>Глава администрации</w:t>
      </w:r>
    </w:p>
    <w:p w:rsidR="00A91A42" w:rsidRDefault="00A91A42">
      <w:pPr>
        <w:pStyle w:val="ConsPlusNormal"/>
        <w:jc w:val="right"/>
      </w:pPr>
      <w:r>
        <w:t>О.Е.БУЛЕКОВ</w:t>
      </w:r>
    </w:p>
    <w:p w:rsidR="00A91A42" w:rsidRDefault="00A91A42">
      <w:pPr>
        <w:pStyle w:val="ConsPlusNormal"/>
        <w:jc w:val="both"/>
      </w:pPr>
    </w:p>
    <w:p w:rsidR="00A91A42" w:rsidRDefault="00A91A42">
      <w:pPr>
        <w:pStyle w:val="ConsPlusNormal"/>
        <w:jc w:val="both"/>
      </w:pPr>
    </w:p>
    <w:p w:rsidR="00A91A42" w:rsidRDefault="00A91A42">
      <w:pPr>
        <w:pStyle w:val="ConsPlusNormal"/>
        <w:jc w:val="both"/>
      </w:pPr>
    </w:p>
    <w:p w:rsidR="00A91A42" w:rsidRDefault="00A91A42">
      <w:pPr>
        <w:pStyle w:val="ConsPlusNormal"/>
        <w:jc w:val="both"/>
      </w:pPr>
    </w:p>
    <w:p w:rsidR="00A91A42" w:rsidRDefault="00A91A42">
      <w:pPr>
        <w:pStyle w:val="ConsPlusNormal"/>
        <w:jc w:val="both"/>
      </w:pPr>
    </w:p>
    <w:p w:rsidR="00A91A42" w:rsidRDefault="00A91A42">
      <w:pPr>
        <w:pStyle w:val="ConsPlusNormal"/>
        <w:jc w:val="right"/>
      </w:pPr>
      <w:r>
        <w:t>Приложение</w:t>
      </w:r>
    </w:p>
    <w:p w:rsidR="00A91A42" w:rsidRDefault="00A91A42">
      <w:pPr>
        <w:pStyle w:val="ConsPlusNormal"/>
        <w:jc w:val="right"/>
      </w:pPr>
      <w:r>
        <w:t>к Постановлению</w:t>
      </w:r>
    </w:p>
    <w:p w:rsidR="00A91A42" w:rsidRDefault="00A91A42">
      <w:pPr>
        <w:pStyle w:val="ConsPlusNormal"/>
        <w:jc w:val="right"/>
      </w:pPr>
      <w:r>
        <w:t>администрации города Рязани</w:t>
      </w:r>
    </w:p>
    <w:p w:rsidR="00A91A42" w:rsidRDefault="00A91A42">
      <w:pPr>
        <w:pStyle w:val="ConsPlusNormal"/>
        <w:jc w:val="right"/>
      </w:pPr>
      <w:r>
        <w:t>от 17 августа 2015 г. N 3764</w:t>
      </w:r>
    </w:p>
    <w:p w:rsidR="00A91A42" w:rsidRDefault="00A91A42">
      <w:pPr>
        <w:pStyle w:val="ConsPlusNormal"/>
        <w:jc w:val="both"/>
      </w:pPr>
    </w:p>
    <w:p w:rsidR="00A91A42" w:rsidRDefault="00A91A42">
      <w:pPr>
        <w:pStyle w:val="ConsPlusTitle"/>
        <w:jc w:val="center"/>
      </w:pPr>
      <w:bookmarkStart w:id="0" w:name="P41"/>
      <w:bookmarkEnd w:id="0"/>
      <w:r>
        <w:t>ПОРЯДОК</w:t>
      </w:r>
    </w:p>
    <w:p w:rsidR="00A91A42" w:rsidRDefault="00A91A42">
      <w:pPr>
        <w:pStyle w:val="ConsPlusTitle"/>
        <w:jc w:val="center"/>
      </w:pPr>
      <w:r>
        <w:t>РАЗМЕЩЕНИЯ НЕСТАЦИОНАРНЫХ ТОРГОВЫХ ОБЪЕКТОВ НА ТЕРРИТОРИИ</w:t>
      </w:r>
    </w:p>
    <w:p w:rsidR="00A91A42" w:rsidRDefault="00A91A42">
      <w:pPr>
        <w:pStyle w:val="ConsPlusTitle"/>
        <w:jc w:val="center"/>
      </w:pPr>
      <w:r>
        <w:t>МУНИЦИПАЛЬНОГО ОБРАЗОВАНИЯ - ГОРОДСКОЙ ОКРУГ ГОРОД РЯЗАНЬ</w:t>
      </w:r>
    </w:p>
    <w:p w:rsidR="00A91A42" w:rsidRDefault="00A91A42">
      <w:pPr>
        <w:pStyle w:val="ConsPlusNormal"/>
        <w:jc w:val="center"/>
      </w:pPr>
      <w:r>
        <w:t>Список изменяющих документов</w:t>
      </w:r>
    </w:p>
    <w:p w:rsidR="00A91A42" w:rsidRDefault="00A91A42">
      <w:pPr>
        <w:pStyle w:val="ConsPlusNormal"/>
        <w:jc w:val="center"/>
      </w:pPr>
      <w:r>
        <w:t xml:space="preserve">(в ред. </w:t>
      </w:r>
      <w:hyperlink r:id="rId20" w:history="1">
        <w:r>
          <w:rPr>
            <w:color w:val="0000FF"/>
          </w:rPr>
          <w:t>Постановления</w:t>
        </w:r>
      </w:hyperlink>
      <w:r>
        <w:t xml:space="preserve"> Администрации города Рязани</w:t>
      </w:r>
    </w:p>
    <w:p w:rsidR="00A91A42" w:rsidRDefault="00A91A42">
      <w:pPr>
        <w:pStyle w:val="ConsPlusNormal"/>
        <w:jc w:val="center"/>
      </w:pPr>
      <w:r>
        <w:t>от 05.10.2015 N 4620)</w:t>
      </w:r>
    </w:p>
    <w:p w:rsidR="00A91A42" w:rsidRDefault="00A91A42">
      <w:pPr>
        <w:pStyle w:val="ConsPlusNormal"/>
        <w:jc w:val="both"/>
      </w:pPr>
    </w:p>
    <w:p w:rsidR="00A91A42" w:rsidRDefault="00A91A42">
      <w:pPr>
        <w:pStyle w:val="ConsPlusNormal"/>
        <w:ind w:firstLine="540"/>
        <w:jc w:val="both"/>
      </w:pPr>
      <w:r>
        <w:t>1. Настоящий порядок размещения нестационарных торговых объектов на территории муниципального образования - городской округ город Рязань (далее - Порядок) разработан в целях упорядочения размещения нестационарных торговых объектов на землях и земельных участках, находящихся в собственности и распоряжении муниципального образования - городской округ город Рязань, определяет виды (типы) и требования к размещению нестационарных торговых объектов.</w:t>
      </w:r>
    </w:p>
    <w:p w:rsidR="00A91A42" w:rsidRDefault="00A91A42">
      <w:pPr>
        <w:pStyle w:val="ConsPlusNormal"/>
        <w:ind w:firstLine="540"/>
        <w:jc w:val="both"/>
      </w:pPr>
      <w:r>
        <w:t xml:space="preserve">2. Порядок разработан в соответствии с Федеральным </w:t>
      </w:r>
      <w:hyperlink r:id="rId21"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22" w:history="1">
        <w:r>
          <w:rPr>
            <w:color w:val="0000FF"/>
          </w:rPr>
          <w:t>Положением</w:t>
        </w:r>
      </w:hyperlink>
      <w:r>
        <w:t xml:space="preserve"> о порядке управления и распоряжения имуществом, находящимся в собственности муниципального образования - городской округ город Рязань, утвержденным решением Рязанской городской Думы от 11.12.2008 N 923-I.</w:t>
      </w:r>
    </w:p>
    <w:p w:rsidR="00A91A42" w:rsidRDefault="00A91A42">
      <w:pPr>
        <w:pStyle w:val="ConsPlusNormal"/>
        <w:ind w:firstLine="540"/>
        <w:jc w:val="both"/>
      </w:pPr>
      <w:r>
        <w:t>3. Виды нестационарных торговых объектов.</w:t>
      </w:r>
    </w:p>
    <w:p w:rsidR="00A91A42" w:rsidRDefault="00A91A42">
      <w:pPr>
        <w:pStyle w:val="ConsPlusNormal"/>
        <w:ind w:firstLine="540"/>
        <w:jc w:val="both"/>
      </w:pPr>
      <w:r>
        <w:t xml:space="preserve">3.1. К нестационарным торговым объектам, являющимся временными сооружениями, относятся специализированные или специально оборудованные нестационарные торговые объекты, не относящиеся к недвижимому имуществу согласно нормам гражданского законодательства, устанавливаемые на определенный срок, прочно не связанные с землей, вне зависимости от наличия торговой зоны и помещения для хранения товарного запаса, </w:t>
      </w:r>
      <w:r>
        <w:lastRenderedPageBreak/>
        <w:t>рассчитанные на одно или несколько рабочих мест продавцов.</w:t>
      </w:r>
    </w:p>
    <w:p w:rsidR="00A91A42" w:rsidRDefault="00A91A42">
      <w:pPr>
        <w:pStyle w:val="ConsPlusNormal"/>
        <w:ind w:firstLine="540"/>
        <w:jc w:val="both"/>
      </w:pPr>
      <w:r>
        <w:t>Виды нестационарных торговых объектов, являющихся временными сооружениями:</w:t>
      </w:r>
    </w:p>
    <w:p w:rsidR="00A91A42" w:rsidRDefault="00A91A42">
      <w:pPr>
        <w:pStyle w:val="ConsPlusNormal"/>
        <w:ind w:firstLine="540"/>
        <w:jc w:val="both"/>
      </w:pPr>
      <w:r>
        <w:t>1. павильон;</w:t>
      </w:r>
    </w:p>
    <w:p w:rsidR="00A91A42" w:rsidRDefault="00A91A42">
      <w:pPr>
        <w:pStyle w:val="ConsPlusNormal"/>
        <w:ind w:firstLine="540"/>
        <w:jc w:val="both"/>
      </w:pPr>
      <w:r>
        <w:t>2. киоск;</w:t>
      </w:r>
    </w:p>
    <w:p w:rsidR="00A91A42" w:rsidRDefault="00A91A42">
      <w:pPr>
        <w:pStyle w:val="ConsPlusNormal"/>
        <w:ind w:firstLine="540"/>
        <w:jc w:val="both"/>
      </w:pPr>
      <w:r>
        <w:t>3. торговая галерея.</w:t>
      </w:r>
    </w:p>
    <w:p w:rsidR="00A91A42" w:rsidRDefault="00A91A42">
      <w:pPr>
        <w:pStyle w:val="ConsPlusNormal"/>
        <w:ind w:firstLine="540"/>
        <w:jc w:val="both"/>
      </w:pPr>
      <w:r>
        <w:t>Типы нестационарных торговых объектов, являющихся временными сооружениями, утверждаются постановлением администрации города Рязани.</w:t>
      </w:r>
    </w:p>
    <w:p w:rsidR="00A91A42" w:rsidRDefault="00A91A42">
      <w:pPr>
        <w:pStyle w:val="ConsPlusNormal"/>
        <w:ind w:firstLine="540"/>
        <w:jc w:val="both"/>
      </w:pPr>
      <w:r>
        <w:t>3.2. К нестационарным торговым объектам, являющимся временными конструкциями, относятся специализированные или специально оборудованные нестационарные торговые объекты, оснащенные прилавком, не имеющие торгового зала и помещений для хранения товаров, рассчитанные на одно рабочее место продавца, на площади которых размещен товарный запас на один день торговли и функционирующие на принципах разносной торговли.</w:t>
      </w:r>
    </w:p>
    <w:p w:rsidR="00A91A42" w:rsidRDefault="00A91A42">
      <w:pPr>
        <w:pStyle w:val="ConsPlusNormal"/>
        <w:ind w:firstLine="540"/>
        <w:jc w:val="both"/>
      </w:pPr>
      <w:r>
        <w:t>Виды нестационарных торговых объектов, являющихся временными конструкциями:</w:t>
      </w:r>
    </w:p>
    <w:p w:rsidR="00A91A42" w:rsidRDefault="00A91A42">
      <w:pPr>
        <w:pStyle w:val="ConsPlusNormal"/>
        <w:ind w:firstLine="540"/>
        <w:jc w:val="both"/>
      </w:pPr>
      <w:r>
        <w:t>1) лоток;</w:t>
      </w:r>
    </w:p>
    <w:p w:rsidR="00A91A42" w:rsidRDefault="00A91A42">
      <w:pPr>
        <w:pStyle w:val="ConsPlusNormal"/>
        <w:ind w:firstLine="540"/>
        <w:jc w:val="both"/>
      </w:pPr>
      <w:r>
        <w:t>2) ролл-бар для реализации прохладительных напитков и кваса;</w:t>
      </w:r>
    </w:p>
    <w:p w:rsidR="00A91A42" w:rsidRDefault="00A91A42">
      <w:pPr>
        <w:pStyle w:val="ConsPlusNormal"/>
        <w:ind w:firstLine="540"/>
        <w:jc w:val="both"/>
      </w:pPr>
      <w:r>
        <w:t>3) модуль для продажи бахчевых культур;</w:t>
      </w:r>
    </w:p>
    <w:p w:rsidR="00A91A42" w:rsidRDefault="00A91A42">
      <w:pPr>
        <w:pStyle w:val="ConsPlusNormal"/>
        <w:ind w:firstLine="540"/>
        <w:jc w:val="both"/>
      </w:pPr>
      <w:r>
        <w:t>4) модуль для продажи хвойных деревьев и лапника;</w:t>
      </w:r>
    </w:p>
    <w:p w:rsidR="00A91A42" w:rsidRDefault="00A91A42">
      <w:pPr>
        <w:pStyle w:val="ConsPlusNormal"/>
        <w:ind w:firstLine="540"/>
        <w:jc w:val="both"/>
      </w:pPr>
      <w:r>
        <w:t>5) торговые автоматы;</w:t>
      </w:r>
    </w:p>
    <w:p w:rsidR="00A91A42" w:rsidRDefault="00A91A42">
      <w:pPr>
        <w:pStyle w:val="ConsPlusNormal"/>
        <w:ind w:firstLine="540"/>
        <w:jc w:val="both"/>
      </w:pPr>
      <w:r>
        <w:t>6) палатка.</w:t>
      </w:r>
    </w:p>
    <w:p w:rsidR="00A91A42" w:rsidRDefault="00A91A42">
      <w:pPr>
        <w:pStyle w:val="ConsPlusNormal"/>
        <w:ind w:firstLine="540"/>
        <w:jc w:val="both"/>
      </w:pPr>
      <w:r>
        <w:t>3.3. К нестационарным торговым объектам, являющимся передвижными сооружениями, относятся специализированные или специально оборудованные нестационарные торговые объекты, оснащенные прилавком, не имеющие торгового зала и помещений для хранения товаров, рассчитанные на одно рабочее место продавца, на площади которых размещен товарный запас на один день торговли и функционирующие на принципах развозной торговли.</w:t>
      </w:r>
    </w:p>
    <w:p w:rsidR="00A91A42" w:rsidRDefault="00A91A42">
      <w:pPr>
        <w:pStyle w:val="ConsPlusNormal"/>
        <w:ind w:firstLine="540"/>
        <w:jc w:val="both"/>
      </w:pPr>
      <w:r>
        <w:t>Виды нестационарных торговых объектов, являющихся передвижными сооружениями:</w:t>
      </w:r>
    </w:p>
    <w:p w:rsidR="00A91A42" w:rsidRDefault="00A91A42">
      <w:pPr>
        <w:pStyle w:val="ConsPlusNormal"/>
        <w:ind w:firstLine="540"/>
        <w:jc w:val="both"/>
      </w:pPr>
      <w:r>
        <w:t>1) автомагазин;</w:t>
      </w:r>
    </w:p>
    <w:p w:rsidR="00A91A42" w:rsidRDefault="00A91A42">
      <w:pPr>
        <w:pStyle w:val="ConsPlusNormal"/>
        <w:ind w:firstLine="540"/>
        <w:jc w:val="both"/>
      </w:pPr>
      <w:r>
        <w:t>2) автолавка (автофургон);</w:t>
      </w:r>
    </w:p>
    <w:p w:rsidR="00A91A42" w:rsidRDefault="00A91A42">
      <w:pPr>
        <w:pStyle w:val="ConsPlusNormal"/>
        <w:ind w:firstLine="540"/>
        <w:jc w:val="both"/>
      </w:pPr>
      <w:r>
        <w:t>3) автоцистерна;</w:t>
      </w:r>
    </w:p>
    <w:p w:rsidR="00A91A42" w:rsidRDefault="00A91A42">
      <w:pPr>
        <w:pStyle w:val="ConsPlusNormal"/>
        <w:ind w:firstLine="540"/>
        <w:jc w:val="both"/>
      </w:pPr>
      <w:r>
        <w:t>4) автоприцеп, сконструированный как транспортное средство;</w:t>
      </w:r>
    </w:p>
    <w:p w:rsidR="00A91A42" w:rsidRDefault="00A91A42">
      <w:pPr>
        <w:pStyle w:val="ConsPlusNormal"/>
        <w:ind w:firstLine="540"/>
        <w:jc w:val="both"/>
      </w:pPr>
      <w:r>
        <w:t>5) мобильный пункт быстрого питания (автокафе, кофемобиль и др.).</w:t>
      </w:r>
    </w:p>
    <w:p w:rsidR="00A91A42" w:rsidRDefault="00A91A42">
      <w:pPr>
        <w:pStyle w:val="ConsPlusNormal"/>
        <w:ind w:firstLine="540"/>
        <w:jc w:val="both"/>
      </w:pPr>
      <w:r>
        <w:t>4. Контроль за размещением, целевым использованием, внешним видом, техническими параметрами и условиями эксплуатации нестационарных торговых объектов осуществляет администрация города Рязани.</w:t>
      </w:r>
    </w:p>
    <w:p w:rsidR="00A91A42" w:rsidRDefault="00A91A42">
      <w:pPr>
        <w:pStyle w:val="ConsPlusNormal"/>
        <w:ind w:firstLine="540"/>
        <w:jc w:val="both"/>
      </w:pPr>
      <w:r>
        <w:t>5. Требования, предусмотренные настоящим Порядком, не распространяются на отношения, связанные с размещением нестационарных торговых объектов:</w:t>
      </w:r>
    </w:p>
    <w:p w:rsidR="00A91A42" w:rsidRDefault="00A91A42">
      <w:pPr>
        <w:pStyle w:val="ConsPlusNormal"/>
        <w:ind w:firstLine="540"/>
        <w:jc w:val="both"/>
      </w:pPr>
      <w:r>
        <w:t>1) на территориях рынков, ярмарок и выставок-ярмарок;</w:t>
      </w:r>
    </w:p>
    <w:p w:rsidR="00A91A42" w:rsidRDefault="00A91A42">
      <w:pPr>
        <w:pStyle w:val="ConsPlusNormal"/>
        <w:ind w:firstLine="540"/>
        <w:jc w:val="both"/>
      </w:pPr>
      <w:r>
        <w:t>2) в стационарных объектах, в иных зданиях, строениях, сооружениях или на земельных участках, находящихся в частной собственности;</w:t>
      </w:r>
    </w:p>
    <w:p w:rsidR="00A91A42" w:rsidRDefault="00A91A42">
      <w:pPr>
        <w:pStyle w:val="ConsPlusNormal"/>
        <w:ind w:firstLine="540"/>
        <w:jc w:val="both"/>
      </w:pPr>
      <w:r>
        <w:t>3) при проведении праздничных, общественно-политических, культурно-массовых и спортивно-массовых мероприятий, имеющих краткосрочный характер.</w:t>
      </w:r>
    </w:p>
    <w:p w:rsidR="00A91A42" w:rsidRDefault="00A91A42">
      <w:pPr>
        <w:pStyle w:val="ConsPlusNormal"/>
        <w:ind w:firstLine="540"/>
        <w:jc w:val="both"/>
      </w:pPr>
      <w:r>
        <w:t>6. Условия размещения нестационарных торговых объектов.</w:t>
      </w:r>
    </w:p>
    <w:p w:rsidR="00A91A42" w:rsidRDefault="00A91A42">
      <w:pPr>
        <w:pStyle w:val="ConsPlusNormal"/>
        <w:ind w:firstLine="540"/>
        <w:jc w:val="both"/>
      </w:pPr>
      <w:r>
        <w:t>6.1. Размещение нестационарных торговых объектов осуществляется в местах, определенных схемой размещения нестационарных торговых объектов на территории муниципального образования - городской округ город Рязань, утверждаемой постановлением администрации города Рязани (далее - Схема).</w:t>
      </w:r>
    </w:p>
    <w:p w:rsidR="00A91A42" w:rsidRDefault="00A91A42">
      <w:pPr>
        <w:pStyle w:val="ConsPlusNormal"/>
        <w:ind w:firstLine="540"/>
        <w:jc w:val="both"/>
      </w:pPr>
      <w:r>
        <w:t>6.2. Размещение нестационарных торговых объектов осуществляется на основании договора на размещение нестационарного торгового объекта (далее - договор).</w:t>
      </w:r>
    </w:p>
    <w:p w:rsidR="00A91A42" w:rsidRDefault="00A91A42">
      <w:pPr>
        <w:pStyle w:val="ConsPlusNormal"/>
        <w:ind w:firstLine="540"/>
        <w:jc w:val="both"/>
      </w:pPr>
      <w:r>
        <w:t>6.2.1. Договор заключается:</w:t>
      </w:r>
    </w:p>
    <w:p w:rsidR="00A91A42" w:rsidRDefault="00A91A42">
      <w:pPr>
        <w:pStyle w:val="ConsPlusNormal"/>
        <w:ind w:firstLine="540"/>
        <w:jc w:val="both"/>
      </w:pPr>
      <w:r>
        <w:t xml:space="preserve">- по результатам торгов, проводимых в форме открытого аукциона в соответствии с </w:t>
      </w:r>
      <w:hyperlink w:anchor="P139" w:history="1">
        <w:r>
          <w:rPr>
            <w:color w:val="0000FF"/>
          </w:rPr>
          <w:t>Положением</w:t>
        </w:r>
      </w:hyperlink>
      <w:r>
        <w:t xml:space="preserve"> о порядке проведения торгов на право заключения договора на размещение нестационарного торгового объекта (Приложение N 1 к Порядку);</w:t>
      </w:r>
    </w:p>
    <w:p w:rsidR="00A91A42" w:rsidRDefault="00A91A42">
      <w:pPr>
        <w:pStyle w:val="ConsPlusNormal"/>
        <w:ind w:firstLine="540"/>
        <w:jc w:val="both"/>
      </w:pPr>
      <w:r>
        <w:t xml:space="preserve">- без проведения торгов, в случаях, установленных </w:t>
      </w:r>
      <w:hyperlink r:id="rId23" w:history="1">
        <w:r>
          <w:rPr>
            <w:color w:val="0000FF"/>
          </w:rPr>
          <w:t>Положением</w:t>
        </w:r>
      </w:hyperlink>
      <w:r>
        <w:t xml:space="preserve"> о порядке управления и распоряжения имуществом, находящимся в собственности муниципального образования - городской округ город Рязань, утвержденным решением Рязанской городской Думы от 11.12.2008 </w:t>
      </w:r>
      <w:r>
        <w:lastRenderedPageBreak/>
        <w:t xml:space="preserve">N 923-I, в соответствии с </w:t>
      </w:r>
      <w:hyperlink w:anchor="P343" w:history="1">
        <w:r>
          <w:rPr>
            <w:color w:val="0000FF"/>
          </w:rPr>
          <w:t>Положением</w:t>
        </w:r>
      </w:hyperlink>
      <w:r>
        <w:t xml:space="preserve"> о порядке размещения нестационарного торгового объекта на территории города Рязани без проведения торгов (Приложение N 2 к Порядку).</w:t>
      </w:r>
    </w:p>
    <w:p w:rsidR="00A91A42" w:rsidRDefault="00A91A42">
      <w:pPr>
        <w:pStyle w:val="ConsPlusNormal"/>
        <w:ind w:firstLine="540"/>
        <w:jc w:val="both"/>
      </w:pPr>
      <w:r>
        <w:t>6.2.2. Типовые формы договоров утверждаются постановлением администрации города Рязани.</w:t>
      </w:r>
    </w:p>
    <w:p w:rsidR="00A91A42" w:rsidRDefault="00A91A42">
      <w:pPr>
        <w:pStyle w:val="ConsPlusNormal"/>
        <w:ind w:firstLine="540"/>
        <w:jc w:val="both"/>
      </w:pPr>
      <w:r>
        <w:t xml:space="preserve">6.2.3. Размещение нестационарных торговых объектов осуществляется на платной основе. Размер платы за размещение нестационарного торгового объекта определяется в соответствии с </w:t>
      </w:r>
      <w:hyperlink w:anchor="P546" w:history="1">
        <w:r>
          <w:rPr>
            <w:color w:val="0000FF"/>
          </w:rPr>
          <w:t>Методикой</w:t>
        </w:r>
      </w:hyperlink>
      <w:r>
        <w:t xml:space="preserve"> расчета платы по договору на размещение нестационарного торгового объекта и определения начальной (минимальной) цены аукциона на право заключения договора на размещение нестационарного торгового объекта по результатам торгов (Приложением N 3 к Порядку).</w:t>
      </w:r>
    </w:p>
    <w:p w:rsidR="00A91A42" w:rsidRDefault="00A91A42">
      <w:pPr>
        <w:pStyle w:val="ConsPlusNormal"/>
        <w:ind w:firstLine="540"/>
        <w:jc w:val="both"/>
      </w:pPr>
      <w:r>
        <w:t>6.3. Срок размещения нестационарного торгового объекта определяется договором.</w:t>
      </w:r>
    </w:p>
    <w:p w:rsidR="00A91A42" w:rsidRDefault="00A91A42">
      <w:pPr>
        <w:pStyle w:val="ConsPlusNormal"/>
        <w:ind w:firstLine="540"/>
        <w:jc w:val="both"/>
      </w:pPr>
      <w:r>
        <w:t>6.3.1. Право на размещение нестационарного торгового объекта предоставляется на срок:</w:t>
      </w:r>
    </w:p>
    <w:p w:rsidR="00A91A42" w:rsidRDefault="00A91A42">
      <w:pPr>
        <w:pStyle w:val="ConsPlusNormal"/>
        <w:ind w:firstLine="540"/>
        <w:jc w:val="both"/>
      </w:pPr>
      <w:r>
        <w:t>- павильоны, киоски, торговые галереи - 3 года;</w:t>
      </w:r>
    </w:p>
    <w:p w:rsidR="00A91A42" w:rsidRDefault="00A91A42">
      <w:pPr>
        <w:pStyle w:val="ConsPlusNormal"/>
        <w:ind w:firstLine="540"/>
        <w:jc w:val="both"/>
      </w:pPr>
      <w:r>
        <w:t>- палатки, лотки (за исключением лотков по продаже мороженого и лотков, размещенных на городских пляжах), торговые автоматы, автомагазины, автолавки (автофургоны), автоцистерны, автоприцепы, сконструированные как транспортное средство, мобильные пункты быстрого питания (автокафе, кофемобили и др.) - на 1 год;</w:t>
      </w:r>
    </w:p>
    <w:p w:rsidR="00A91A42" w:rsidRDefault="00A91A42">
      <w:pPr>
        <w:pStyle w:val="ConsPlusNormal"/>
        <w:ind w:firstLine="540"/>
        <w:jc w:val="both"/>
      </w:pPr>
      <w:r>
        <w:t>- лотки по продаже мороженого - с 1 мая по 1 сентября;</w:t>
      </w:r>
    </w:p>
    <w:p w:rsidR="00A91A42" w:rsidRDefault="00A91A42">
      <w:pPr>
        <w:pStyle w:val="ConsPlusNormal"/>
        <w:ind w:firstLine="540"/>
        <w:jc w:val="both"/>
      </w:pPr>
      <w:r>
        <w:t>- лотки, размещенные на городских пляжах - с 15 мая по 15 августа;</w:t>
      </w:r>
    </w:p>
    <w:p w:rsidR="00A91A42" w:rsidRDefault="00A91A42">
      <w:pPr>
        <w:pStyle w:val="ConsPlusNormal"/>
        <w:ind w:firstLine="540"/>
        <w:jc w:val="both"/>
      </w:pPr>
      <w:r>
        <w:t>- ролл-бары для продажи прохладительных напитков и кваса - с 15 апреля по 15 августа;</w:t>
      </w:r>
    </w:p>
    <w:p w:rsidR="00A91A42" w:rsidRDefault="00A91A42">
      <w:pPr>
        <w:pStyle w:val="ConsPlusNormal"/>
        <w:ind w:firstLine="540"/>
        <w:jc w:val="both"/>
      </w:pPr>
      <w:r>
        <w:t>- модули для продажи бахчевых культур - с 15 июля по 15 октября;</w:t>
      </w:r>
    </w:p>
    <w:p w:rsidR="00A91A42" w:rsidRDefault="00A91A42">
      <w:pPr>
        <w:pStyle w:val="ConsPlusNormal"/>
        <w:ind w:firstLine="540"/>
        <w:jc w:val="both"/>
      </w:pPr>
      <w:r>
        <w:t>- модули для продажи хвойных деревьев и лапника - с 15 декабря по 31 декабря.</w:t>
      </w:r>
    </w:p>
    <w:p w:rsidR="00A91A42" w:rsidRDefault="00A91A42">
      <w:pPr>
        <w:pStyle w:val="ConsPlusNormal"/>
        <w:ind w:firstLine="540"/>
        <w:jc w:val="both"/>
      </w:pPr>
      <w:r>
        <w:t>6.4. Не допускается размещение нестационарных торговых объектов в местах, не включенных в Схему.</w:t>
      </w:r>
    </w:p>
    <w:p w:rsidR="00A91A42" w:rsidRDefault="00A91A42">
      <w:pPr>
        <w:pStyle w:val="ConsPlusNormal"/>
        <w:ind w:firstLine="540"/>
        <w:jc w:val="both"/>
      </w:pPr>
      <w:r>
        <w:t>6.5. Запрещается размещение нестационарных торговых объектов, являющихся временными сооружениями:</w:t>
      </w:r>
    </w:p>
    <w:p w:rsidR="00A91A42" w:rsidRDefault="00A91A42">
      <w:pPr>
        <w:pStyle w:val="ConsPlusNormal"/>
        <w:ind w:firstLine="540"/>
        <w:jc w:val="both"/>
      </w:pPr>
      <w:r>
        <w:t>- если установка нестационарного торгового объекта в предполагаемом месте его размещения приведет к нарушению внешнего архитектурного облика сложившейся застройки города Рязани. Под нарушением внешнего архитектурного облика сложившейся застройки города понимается резкое изменение визуально воспринимаемых ландшафтов, сложившейся застройки путем внедрения в них чужеродных элементов, а также уничтожение или изменение формы объектов индивидуального зрительного восприятия (отдельные постройки, старинные сооружения, крупные деревья или их группы и т.п.). Нарушение внешнего архитектурного облика сложившейся застройки города в результате установки нестационарного торгового объекта определяется Художественным советом города Рязани, создаваемым главой администрации города Рязани;</w:t>
      </w:r>
    </w:p>
    <w:p w:rsidR="00A91A42" w:rsidRDefault="00A91A42">
      <w:pPr>
        <w:pStyle w:val="ConsPlusNormal"/>
        <w:ind w:firstLine="540"/>
        <w:jc w:val="both"/>
      </w:pPr>
      <w:r>
        <w:t>- на территориях образовательных учреждений и дошкольных образовательных учреждений;</w:t>
      </w:r>
    </w:p>
    <w:p w:rsidR="00A91A42" w:rsidRDefault="00A91A42">
      <w:pPr>
        <w:pStyle w:val="ConsPlusNormal"/>
        <w:ind w:firstLine="540"/>
        <w:jc w:val="both"/>
      </w:pPr>
      <w:r>
        <w:t>- на территории памятников истории и культуры и в их охранных зонах (кроме нестационарных торговых объектов, используемых для продажи сувениров и товаров народного промысла);</w:t>
      </w:r>
    </w:p>
    <w:p w:rsidR="00A91A42" w:rsidRDefault="00A91A42">
      <w:pPr>
        <w:pStyle w:val="ConsPlusNormal"/>
        <w:ind w:firstLine="540"/>
        <w:jc w:val="both"/>
      </w:pPr>
      <w:r>
        <w:t>- на детских и спортивных площадках, площадках отдыха;</w:t>
      </w:r>
    </w:p>
    <w:p w:rsidR="00A91A42" w:rsidRDefault="00A91A42">
      <w:pPr>
        <w:pStyle w:val="ConsPlusNormal"/>
        <w:ind w:firstLine="540"/>
        <w:jc w:val="both"/>
      </w:pPr>
      <w:r>
        <w:t>- на тротуарах, пешеходных дорожках, местах парковок автотранспорта, разворотных площадках, в тупиковых проездах (в которых установка нестационарного торгового объекта приведет к затруднению движения пешеходов и транспорта);</w:t>
      </w:r>
    </w:p>
    <w:p w:rsidR="00A91A42" w:rsidRDefault="00A91A42">
      <w:pPr>
        <w:pStyle w:val="ConsPlusNormal"/>
        <w:ind w:firstLine="540"/>
        <w:jc w:val="both"/>
      </w:pPr>
      <w:r>
        <w:t>- транспортных стоянках, посадочных площадках пассажирского транспорта (за исключением киосков (павильонов) в остановочных комплексах и киосков для продажи проездных билетов);</w:t>
      </w:r>
    </w:p>
    <w:p w:rsidR="00A91A42" w:rsidRDefault="00A91A42">
      <w:pPr>
        <w:pStyle w:val="ConsPlusNormal"/>
        <w:ind w:firstLine="540"/>
        <w:jc w:val="both"/>
      </w:pPr>
      <w:r>
        <w:t>- в охранной зоне водопроводных, канализационных, электрических, кабельных сетей связи, трубопроводов, газопроводов (в случае отсутствия согласований с организациями и предприятиями, собственниками инженерных сетей и сооружений либо организациями, осуществляющими их эксплуатацию).</w:t>
      </w:r>
    </w:p>
    <w:p w:rsidR="00A91A42" w:rsidRDefault="00A91A42">
      <w:pPr>
        <w:pStyle w:val="ConsPlusNormal"/>
        <w:ind w:firstLine="540"/>
        <w:jc w:val="both"/>
      </w:pPr>
      <w:r>
        <w:t>- в арках зданий и элементах благоустройства;</w:t>
      </w:r>
    </w:p>
    <w:p w:rsidR="00A91A42" w:rsidRDefault="00A91A42">
      <w:pPr>
        <w:pStyle w:val="ConsPlusNormal"/>
        <w:ind w:firstLine="540"/>
        <w:jc w:val="both"/>
      </w:pPr>
      <w:r>
        <w:t>- на расстоянии менее 15 м от окон жилых помещений;</w:t>
      </w:r>
    </w:p>
    <w:p w:rsidR="00A91A42" w:rsidRDefault="00A91A42">
      <w:pPr>
        <w:pStyle w:val="ConsPlusNormal"/>
        <w:ind w:firstLine="540"/>
        <w:jc w:val="both"/>
      </w:pPr>
      <w:r>
        <w:lastRenderedPageBreak/>
        <w:t>- на обустроенных газонах, цветниках, а также в случаях, если размещение нестационарного объекта повлечет заслонение фасадов или витрин торговых, офисных и других помещений;</w:t>
      </w:r>
    </w:p>
    <w:p w:rsidR="00A91A42" w:rsidRDefault="00A91A42">
      <w:pPr>
        <w:pStyle w:val="ConsPlusNormal"/>
        <w:ind w:firstLine="540"/>
        <w:jc w:val="both"/>
      </w:pPr>
      <w:r>
        <w:t>- в нарушение требований действующего законодательства (санитарных, градостроительных, противопожарных и других норм и правил), в том числе на дворовых территориях;</w:t>
      </w:r>
    </w:p>
    <w:p w:rsidR="00A91A42" w:rsidRDefault="00A91A42">
      <w:pPr>
        <w:pStyle w:val="ConsPlusNormal"/>
        <w:ind w:firstLine="540"/>
        <w:jc w:val="both"/>
      </w:pPr>
      <w:r>
        <w:t>- в других местах, если это:</w:t>
      </w:r>
    </w:p>
    <w:p w:rsidR="00A91A42" w:rsidRDefault="00A91A42">
      <w:pPr>
        <w:pStyle w:val="ConsPlusNormal"/>
        <w:ind w:firstLine="540"/>
        <w:jc w:val="both"/>
      </w:pPr>
      <w:r>
        <w:t>а) препятствует обеспечению видимости технических средств и знаков дорожного движения, безопасности движения транспорта и пешеходов;</w:t>
      </w:r>
    </w:p>
    <w:p w:rsidR="00A91A42" w:rsidRDefault="00A91A42">
      <w:pPr>
        <w:pStyle w:val="ConsPlusNormal"/>
        <w:ind w:firstLine="540"/>
        <w:jc w:val="both"/>
      </w:pPr>
      <w:r>
        <w:t>б) уменьшает ширину пешеходных зон до 3 метров и менее, мешает механизированной уборке тротуаров;</w:t>
      </w:r>
    </w:p>
    <w:p w:rsidR="00A91A42" w:rsidRDefault="00A91A42">
      <w:pPr>
        <w:pStyle w:val="ConsPlusNormal"/>
        <w:ind w:firstLine="540"/>
        <w:jc w:val="both"/>
      </w:pPr>
      <w:r>
        <w:t>в)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 и т.д.);</w:t>
      </w:r>
    </w:p>
    <w:p w:rsidR="00A91A42" w:rsidRDefault="00A91A42">
      <w:pPr>
        <w:pStyle w:val="ConsPlusNormal"/>
        <w:ind w:firstLine="540"/>
        <w:jc w:val="both"/>
      </w:pPr>
      <w:r>
        <w:t>г) загораживает окна зданий, витрины предприятий потребительского рынка, элементы городской информации и инженерных коммуникаций.</w:t>
      </w:r>
    </w:p>
    <w:p w:rsidR="00A91A42" w:rsidRDefault="00A91A42">
      <w:pPr>
        <w:pStyle w:val="ConsPlusNormal"/>
        <w:ind w:firstLine="540"/>
        <w:jc w:val="both"/>
      </w:pPr>
      <w:r>
        <w:t>6.6. Размещение и эксплуатация нестационарного торгового объекта в течение срока действия договора осуществляется с соблюдением условий договора и требований настоящего Порядка.</w:t>
      </w:r>
    </w:p>
    <w:p w:rsidR="00A91A42" w:rsidRDefault="00A91A42">
      <w:pPr>
        <w:pStyle w:val="ConsPlusNormal"/>
        <w:ind w:firstLine="540"/>
        <w:jc w:val="both"/>
      </w:pPr>
      <w:r>
        <w:t>6.7. Владелец нестационарного торгового объекта обязан:</w:t>
      </w:r>
    </w:p>
    <w:p w:rsidR="00A91A42" w:rsidRDefault="00A91A42">
      <w:pPr>
        <w:pStyle w:val="ConsPlusNormal"/>
        <w:ind w:firstLine="540"/>
        <w:jc w:val="both"/>
      </w:pPr>
      <w:r>
        <w:t>6.7.1. Эксплуатировать нестационарный торговый объект строго в соответствии с его целевым назначением, выполнять требования по содержанию и благоустройству места размещения нестационарного торгового объекта и прилегающей территории в соответствии с заключенным договором.</w:t>
      </w:r>
    </w:p>
    <w:p w:rsidR="00A91A42" w:rsidRDefault="00A91A42">
      <w:pPr>
        <w:pStyle w:val="ConsPlusNormal"/>
        <w:ind w:firstLine="540"/>
        <w:jc w:val="both"/>
      </w:pPr>
      <w:r>
        <w:t>6.7.2. Соблюдать правила пожарной безопасности при размещении и эксплуатации нестационарного торгового объекта, выполнять соответствующие санитарные нормы и правила.</w:t>
      </w:r>
    </w:p>
    <w:p w:rsidR="00A91A42" w:rsidRDefault="00A91A42">
      <w:pPr>
        <w:pStyle w:val="ConsPlusNormal"/>
        <w:ind w:firstLine="540"/>
        <w:jc w:val="both"/>
      </w:pPr>
      <w:r>
        <w:t>6.7.3. Производить текущий ремонт нестационарного торгового объекта. Изменение конструкций или цветового решения наружной отделки нестационарного торгового объекта производить только по согласованию с уполномоченным в области архитектуры и градостроительства структурным подразделением администрации города Рязани.</w:t>
      </w:r>
    </w:p>
    <w:p w:rsidR="00A91A42" w:rsidRDefault="00A91A42">
      <w:pPr>
        <w:pStyle w:val="ConsPlusNormal"/>
        <w:ind w:firstLine="540"/>
        <w:jc w:val="both"/>
      </w:pPr>
      <w:r>
        <w:t xml:space="preserve">6.7.4. Соблюдать </w:t>
      </w:r>
      <w:hyperlink r:id="rId24" w:history="1">
        <w:r>
          <w:rPr>
            <w:color w:val="0000FF"/>
          </w:rPr>
          <w:t>Правила</w:t>
        </w:r>
      </w:hyperlink>
      <w:r>
        <w:t xml:space="preserve"> благоустройства территории муниципального образования - город Рязань, утвержденные решением Рязанской городской Думы от 24.05.2012 N 174-I (далее - Правила благоустройства территории муниципального образования - город Рязань).</w:t>
      </w:r>
    </w:p>
    <w:p w:rsidR="00A91A42" w:rsidRDefault="00A91A42">
      <w:pPr>
        <w:pStyle w:val="ConsPlusNormal"/>
        <w:ind w:firstLine="540"/>
        <w:jc w:val="both"/>
      </w:pPr>
      <w:r>
        <w:t>7. Учет нестационарных торговых объектов.</w:t>
      </w:r>
    </w:p>
    <w:p w:rsidR="00A91A42" w:rsidRDefault="00A91A42">
      <w:pPr>
        <w:pStyle w:val="ConsPlusNormal"/>
        <w:ind w:firstLine="540"/>
        <w:jc w:val="both"/>
      </w:pPr>
      <w:r>
        <w:t>7.1. Нестационарные торговые объекты, являющиеся временными сооружениями, размещенные на территории города Рязани, подлежат учету в Реестре нестационарных торговых объектов, являющихся временными сооружениями, администрации города Рязани.</w:t>
      </w:r>
    </w:p>
    <w:p w:rsidR="00A91A42" w:rsidRDefault="00A91A42">
      <w:pPr>
        <w:pStyle w:val="ConsPlusNormal"/>
        <w:ind w:firstLine="540"/>
        <w:jc w:val="both"/>
      </w:pPr>
      <w:r>
        <w:t>7.2. Нестационарным торговым объектам, являющимся временными сооружениями, присваивается учетный номер. Данный номер наносится на нестационарные торговые объекты. Шрифт и место нанесения номера определяются в проектной документации.</w:t>
      </w:r>
    </w:p>
    <w:p w:rsidR="00A91A42" w:rsidRDefault="00A91A42">
      <w:pPr>
        <w:pStyle w:val="ConsPlusNormal"/>
        <w:ind w:firstLine="540"/>
        <w:jc w:val="both"/>
      </w:pPr>
      <w:r>
        <w:t>8. Порядок демонтажа нестационарных торговых объектов</w:t>
      </w:r>
    </w:p>
    <w:p w:rsidR="00A91A42" w:rsidRDefault="00A91A42">
      <w:pPr>
        <w:pStyle w:val="ConsPlusNormal"/>
        <w:ind w:firstLine="540"/>
        <w:jc w:val="both"/>
      </w:pPr>
      <w:r>
        <w:t>8.1. Нестационарные торговые объекты могут быть демонтированы в добровольном порядке собственником нестационарного торгового объекта с последующим уведомлением администрации города Рязани в течение 14 дней.</w:t>
      </w:r>
    </w:p>
    <w:p w:rsidR="00A91A42" w:rsidRDefault="00A91A42">
      <w:pPr>
        <w:pStyle w:val="ConsPlusNormal"/>
        <w:ind w:firstLine="540"/>
        <w:jc w:val="both"/>
      </w:pPr>
      <w:r>
        <w:t>8.2. Нестационарные торговые объекты могут быть демонтированы принудительно на основании постановления администрации города Рязани о принудительном демонтаже нестационарного торгового объекта. Постановление издается при наличии одного из следующих оснований:</w:t>
      </w:r>
    </w:p>
    <w:p w:rsidR="00A91A42" w:rsidRDefault="00A91A42">
      <w:pPr>
        <w:pStyle w:val="ConsPlusNormal"/>
        <w:ind w:firstLine="540"/>
        <w:jc w:val="both"/>
      </w:pPr>
      <w:r>
        <w:t>8.2.1. Нарушено одно из требований к размещению и эксплуатации нестационарного торгового объекта, указанных в договоре.</w:t>
      </w:r>
    </w:p>
    <w:p w:rsidR="00A91A42" w:rsidRDefault="00A91A42">
      <w:pPr>
        <w:pStyle w:val="ConsPlusNormal"/>
        <w:ind w:firstLine="540"/>
        <w:jc w:val="both"/>
      </w:pPr>
      <w:r>
        <w:t>8.2.2. Истек срок действия договора.</w:t>
      </w:r>
    </w:p>
    <w:p w:rsidR="00A91A42" w:rsidRDefault="00A91A42">
      <w:pPr>
        <w:pStyle w:val="ConsPlusNormal"/>
        <w:ind w:firstLine="540"/>
        <w:jc w:val="both"/>
      </w:pPr>
      <w:r>
        <w:t>8.2.3. Самовольное расширение или перестройка нестационарного торгового объекта.</w:t>
      </w:r>
    </w:p>
    <w:p w:rsidR="00A91A42" w:rsidRDefault="00A91A42">
      <w:pPr>
        <w:pStyle w:val="ConsPlusNormal"/>
        <w:ind w:firstLine="540"/>
        <w:jc w:val="both"/>
      </w:pPr>
      <w:r>
        <w:t>8.2.4. Нестационарный торговый объект размещен и (или) эксплуатируется самовольно (без соответствующего договора).</w:t>
      </w:r>
    </w:p>
    <w:p w:rsidR="00A91A42" w:rsidRDefault="00A91A42">
      <w:pPr>
        <w:pStyle w:val="ConsPlusNormal"/>
        <w:ind w:firstLine="540"/>
        <w:jc w:val="both"/>
      </w:pPr>
      <w:r>
        <w:t xml:space="preserve">8.2.5. Необходимость размещения на муниципальном имуществе, находящемся в </w:t>
      </w:r>
      <w:r>
        <w:lastRenderedPageBreak/>
        <w:t>собственности и распоряжении муниципального образования - город Рязань, занимаемом нестационарным торговым объектом, объектов капитального строительства, планируемого благоустройства в соответствии с утвержденной документацией.</w:t>
      </w:r>
    </w:p>
    <w:p w:rsidR="00A91A42" w:rsidRDefault="00A91A42">
      <w:pPr>
        <w:pStyle w:val="ConsPlusNormal"/>
        <w:ind w:firstLine="540"/>
        <w:jc w:val="both"/>
      </w:pPr>
      <w:r>
        <w:t xml:space="preserve">8.2.6. Несоблюдение установленных санитарных норм и </w:t>
      </w:r>
      <w:hyperlink r:id="rId25" w:history="1">
        <w:r>
          <w:rPr>
            <w:color w:val="0000FF"/>
          </w:rPr>
          <w:t>Правил</w:t>
        </w:r>
      </w:hyperlink>
      <w:r>
        <w:t xml:space="preserve"> благоустройства территории муниципального образования - город Рязань при размещении и эксплуатации нестационарного торгового объекта.</w:t>
      </w:r>
    </w:p>
    <w:p w:rsidR="00A91A42" w:rsidRDefault="00A91A42">
      <w:pPr>
        <w:pStyle w:val="ConsPlusNormal"/>
        <w:ind w:firstLine="540"/>
        <w:jc w:val="both"/>
      </w:pPr>
      <w:r>
        <w:t>Снос (демонтаж) незаконно размещенных и (или) используемых нестационарных торговых объектов на территории муниципального образования - городской округ город Рязань осуществляется в порядке, установленном администрацией города Рязани.</w:t>
      </w:r>
    </w:p>
    <w:p w:rsidR="00A91A42" w:rsidRDefault="00A91A42">
      <w:pPr>
        <w:pStyle w:val="ConsPlusNormal"/>
        <w:jc w:val="both"/>
      </w:pPr>
    </w:p>
    <w:p w:rsidR="00A91A42" w:rsidRDefault="00A91A42">
      <w:pPr>
        <w:pStyle w:val="ConsPlusNormal"/>
        <w:jc w:val="both"/>
      </w:pPr>
    </w:p>
    <w:p w:rsidR="00A91A42" w:rsidRDefault="00A91A42">
      <w:pPr>
        <w:pStyle w:val="ConsPlusNormal"/>
        <w:jc w:val="both"/>
      </w:pPr>
    </w:p>
    <w:p w:rsidR="00A91A42" w:rsidRDefault="00A91A42">
      <w:pPr>
        <w:pStyle w:val="ConsPlusNormal"/>
        <w:jc w:val="both"/>
      </w:pPr>
    </w:p>
    <w:p w:rsidR="00A91A42" w:rsidRDefault="00A91A42">
      <w:pPr>
        <w:pStyle w:val="ConsPlusNormal"/>
        <w:jc w:val="both"/>
      </w:pPr>
    </w:p>
    <w:p w:rsidR="00A91A42" w:rsidRDefault="00A91A42">
      <w:pPr>
        <w:pStyle w:val="ConsPlusNormal"/>
        <w:jc w:val="right"/>
      </w:pPr>
      <w:r>
        <w:t>Приложение N 1</w:t>
      </w:r>
    </w:p>
    <w:p w:rsidR="00A91A42" w:rsidRDefault="00A91A42">
      <w:pPr>
        <w:pStyle w:val="ConsPlusNormal"/>
        <w:jc w:val="right"/>
      </w:pPr>
      <w:r>
        <w:t>к Порядку</w:t>
      </w:r>
    </w:p>
    <w:p w:rsidR="00A91A42" w:rsidRDefault="00A91A42">
      <w:pPr>
        <w:pStyle w:val="ConsPlusNormal"/>
        <w:jc w:val="both"/>
      </w:pPr>
    </w:p>
    <w:p w:rsidR="00A91A42" w:rsidRDefault="00A91A42">
      <w:pPr>
        <w:pStyle w:val="ConsPlusTitle"/>
        <w:jc w:val="center"/>
      </w:pPr>
      <w:bookmarkStart w:id="1" w:name="P139"/>
      <w:bookmarkEnd w:id="1"/>
      <w:r>
        <w:t>ПОЛОЖЕНИЕ</w:t>
      </w:r>
    </w:p>
    <w:p w:rsidR="00A91A42" w:rsidRDefault="00A91A42">
      <w:pPr>
        <w:pStyle w:val="ConsPlusTitle"/>
        <w:jc w:val="center"/>
      </w:pPr>
      <w:r>
        <w:t>О ПОРЯДКЕ ПРОВЕДЕНИЯ ТОРГОВ НА ПРАВО ЗАКЛЮЧЕНИЯ ДОГОВОРА НА</w:t>
      </w:r>
    </w:p>
    <w:p w:rsidR="00A91A42" w:rsidRDefault="00A91A42">
      <w:pPr>
        <w:pStyle w:val="ConsPlusTitle"/>
        <w:jc w:val="center"/>
      </w:pPr>
      <w:r>
        <w:t>РАЗМЕЩЕНИЕ НЕСТАЦИОНАРНОГО ТОРГОВОГО ОБЪЕКТА</w:t>
      </w:r>
    </w:p>
    <w:p w:rsidR="00A91A42" w:rsidRDefault="00A91A42">
      <w:pPr>
        <w:pStyle w:val="ConsPlusNormal"/>
        <w:jc w:val="center"/>
      </w:pPr>
      <w:r>
        <w:t>Список изменяющих документов</w:t>
      </w:r>
    </w:p>
    <w:p w:rsidR="00A91A42" w:rsidRDefault="00A91A42">
      <w:pPr>
        <w:pStyle w:val="ConsPlusNormal"/>
        <w:jc w:val="center"/>
      </w:pPr>
      <w:r>
        <w:t xml:space="preserve">(в ред. </w:t>
      </w:r>
      <w:hyperlink r:id="rId26" w:history="1">
        <w:r>
          <w:rPr>
            <w:color w:val="0000FF"/>
          </w:rPr>
          <w:t>Постановления</w:t>
        </w:r>
      </w:hyperlink>
      <w:r>
        <w:t xml:space="preserve"> Администрации города Рязани</w:t>
      </w:r>
    </w:p>
    <w:p w:rsidR="00A91A42" w:rsidRDefault="00A91A42">
      <w:pPr>
        <w:pStyle w:val="ConsPlusNormal"/>
        <w:jc w:val="center"/>
      </w:pPr>
      <w:r>
        <w:t>от 05.10.2015 N 4620)</w:t>
      </w:r>
    </w:p>
    <w:p w:rsidR="00A91A42" w:rsidRDefault="00A91A42">
      <w:pPr>
        <w:pStyle w:val="ConsPlusNormal"/>
        <w:jc w:val="both"/>
      </w:pPr>
    </w:p>
    <w:p w:rsidR="00A91A42" w:rsidRDefault="00A91A42">
      <w:pPr>
        <w:pStyle w:val="ConsPlusNormal"/>
        <w:jc w:val="center"/>
      </w:pPr>
      <w:r>
        <w:t>1. Общие положения</w:t>
      </w:r>
    </w:p>
    <w:p w:rsidR="00A91A42" w:rsidRDefault="00A91A42">
      <w:pPr>
        <w:pStyle w:val="ConsPlusNormal"/>
        <w:jc w:val="both"/>
      </w:pPr>
    </w:p>
    <w:p w:rsidR="00A91A42" w:rsidRDefault="00A91A42">
      <w:pPr>
        <w:pStyle w:val="ConsPlusNormal"/>
        <w:ind w:firstLine="540"/>
        <w:jc w:val="both"/>
      </w:pPr>
      <w:r>
        <w:t>1.1. Положение о порядке проведения торгов на право заключения договора на размещение нестационарного торгового объекта (далее - Положение) определяет порядок проведения торгов на право заключения договора на размещение нестационарного торгового объекта (далее - Договор).</w:t>
      </w:r>
    </w:p>
    <w:p w:rsidR="00A91A42" w:rsidRDefault="00A91A42">
      <w:pPr>
        <w:pStyle w:val="ConsPlusNormal"/>
        <w:ind w:firstLine="540"/>
        <w:jc w:val="both"/>
      </w:pPr>
      <w:r>
        <w:t xml:space="preserve">1.2. Положение разработано в соответствии с Федеральным </w:t>
      </w:r>
      <w:hyperlink r:id="rId27" w:history="1">
        <w:r>
          <w:rPr>
            <w:color w:val="0000FF"/>
          </w:rPr>
          <w:t>законом</w:t>
        </w:r>
      </w:hyperlink>
      <w:r>
        <w:t xml:space="preserve"> от 28.12.2009 N 381-ФЗ "Об основах государственного регулирования торговой деятельности в Российской Федерации", Федеральным </w:t>
      </w:r>
      <w:hyperlink r:id="rId28"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29" w:history="1">
        <w:r>
          <w:rPr>
            <w:color w:val="0000FF"/>
          </w:rPr>
          <w:t>Положением</w:t>
        </w:r>
      </w:hyperlink>
      <w:r>
        <w:t xml:space="preserve"> о порядке управления и распоряжения имуществом, находящимся в собственности муниципального образования - городской округ город Рязань, утвержденным решением Рязанской городской Думы от 11.12.2008 N 923-I.</w:t>
      </w:r>
    </w:p>
    <w:p w:rsidR="00A91A42" w:rsidRDefault="00A91A42">
      <w:pPr>
        <w:pStyle w:val="ConsPlusNormal"/>
        <w:ind w:firstLine="540"/>
        <w:jc w:val="both"/>
      </w:pPr>
      <w:r>
        <w:t>1.3. Торги на право заключения Договора производятся в форме открытого аукциона (далее - торги, аукцион).</w:t>
      </w:r>
    </w:p>
    <w:p w:rsidR="00A91A42" w:rsidRDefault="00A91A42">
      <w:pPr>
        <w:pStyle w:val="ConsPlusNormal"/>
        <w:ind w:firstLine="540"/>
        <w:jc w:val="both"/>
      </w:pPr>
      <w:r>
        <w:t>1.4. Продавцом права на заключение Договора является администрация города Рязани (далее - продавец).</w:t>
      </w:r>
    </w:p>
    <w:p w:rsidR="00A91A42" w:rsidRDefault="00A91A42">
      <w:pPr>
        <w:pStyle w:val="ConsPlusNormal"/>
        <w:ind w:firstLine="540"/>
        <w:jc w:val="both"/>
      </w:pPr>
      <w:r>
        <w:t>1.5. Аукционная комиссия по торгам (далее - комиссия) - единый, постоянно действующий коллегиальный орган, осуществляющий функции по обеспечению процедуры проведения торгов, действующий на основании Положения.</w:t>
      </w:r>
    </w:p>
    <w:p w:rsidR="00A91A42" w:rsidRDefault="00A91A42">
      <w:pPr>
        <w:pStyle w:val="ConsPlusNormal"/>
        <w:ind w:firstLine="540"/>
        <w:jc w:val="both"/>
      </w:pPr>
      <w:r>
        <w:t>1.6. Организатором торгов является муниципальное казенное учреждение города Рязани "Муниципальный центр торгов" (далее - организатор торгов). Организатор торгов осуществляет функции по организации приема заявок на участие в торгах, обеспечению деятельности комиссии, по подготовке извещений по организации проведения торгов.</w:t>
      </w:r>
    </w:p>
    <w:p w:rsidR="00A91A42" w:rsidRDefault="00A91A42">
      <w:pPr>
        <w:pStyle w:val="ConsPlusNormal"/>
        <w:ind w:firstLine="540"/>
        <w:jc w:val="both"/>
      </w:pPr>
      <w:r>
        <w:t>1.7. Претендент - юридическое лицо, осуществляющее предпринимательскую деятельность, или индивидуальный предприниматель, выразивший волеизъявление на участие в торгах и заключение Договора.</w:t>
      </w:r>
    </w:p>
    <w:p w:rsidR="00A91A42" w:rsidRDefault="00A91A42">
      <w:pPr>
        <w:pStyle w:val="ConsPlusNormal"/>
        <w:ind w:firstLine="540"/>
        <w:jc w:val="both"/>
      </w:pPr>
      <w:r>
        <w:t>1.8. Участник торгов - лицо, допущенное комиссией для участия в торгах.</w:t>
      </w:r>
    </w:p>
    <w:p w:rsidR="00A91A42" w:rsidRDefault="00A91A42">
      <w:pPr>
        <w:pStyle w:val="ConsPlusNormal"/>
        <w:ind w:firstLine="540"/>
        <w:jc w:val="both"/>
      </w:pPr>
      <w:r>
        <w:t>1.9. Победитель торгов - лицо, предложившее наивысшую цену за право на заключение Договора и заявке на участие в торгах которого присвоен первый номер.</w:t>
      </w:r>
    </w:p>
    <w:p w:rsidR="00A91A42" w:rsidRDefault="00A91A42">
      <w:pPr>
        <w:pStyle w:val="ConsPlusNormal"/>
        <w:ind w:firstLine="540"/>
        <w:jc w:val="both"/>
      </w:pPr>
      <w:r>
        <w:t xml:space="preserve">1.10. Единственный участник торгов - единственный претендент, в отношении которого </w:t>
      </w:r>
      <w:r>
        <w:lastRenderedPageBreak/>
        <w:t>комиссией принято решение о допуске к участию в торгах, признании участником торгов и заключении Договора.</w:t>
      </w:r>
    </w:p>
    <w:p w:rsidR="00A91A42" w:rsidRDefault="00A91A42">
      <w:pPr>
        <w:pStyle w:val="ConsPlusNormal"/>
        <w:ind w:firstLine="540"/>
        <w:jc w:val="both"/>
      </w:pPr>
      <w:r>
        <w:t>1.11. Протокол вскрытия конвертов на участие в торгах - протокол, подписываемый членами комиссии, констатирующий факт и количество поданных заявок в срок, установленный в извещении о проведении торгов.</w:t>
      </w:r>
    </w:p>
    <w:p w:rsidR="00A91A42" w:rsidRDefault="00A91A42">
      <w:pPr>
        <w:pStyle w:val="ConsPlusNormal"/>
        <w:ind w:firstLine="540"/>
        <w:jc w:val="both"/>
      </w:pPr>
      <w:r>
        <w:t>1.12. Протокол рассмотрения заявок - протокол, подписываемый членами комиссии, содержащий решение о допуске к участию в торгах и признании участником торгов либо об отказе в допуске к участию в торгах.</w:t>
      </w:r>
    </w:p>
    <w:p w:rsidR="00A91A42" w:rsidRDefault="00A91A42">
      <w:pPr>
        <w:pStyle w:val="ConsPlusNormal"/>
        <w:ind w:firstLine="540"/>
        <w:jc w:val="both"/>
      </w:pPr>
      <w:r>
        <w:t>1.13. Протокол аукциона - протокол, подписываемый членами комиссии, содержащий сведения о признании участника торгов победителем и о результатах торгов.</w:t>
      </w:r>
    </w:p>
    <w:p w:rsidR="00A91A42" w:rsidRDefault="00A91A42">
      <w:pPr>
        <w:pStyle w:val="ConsPlusNormal"/>
        <w:ind w:firstLine="540"/>
        <w:jc w:val="both"/>
      </w:pPr>
      <w:r>
        <w:t xml:space="preserve">1.14. Договор - договор, заключенный продавцом от имени муниципального образования - город Рязань и победителем торгов, либо единственным участником торгов, или лицом, заявке на участие которого присвоен второй номер (в случае уклонения или отказа победителя торгов от заключения Договора), в порядке, предусмотренном Гражданским </w:t>
      </w:r>
      <w:hyperlink r:id="rId30" w:history="1">
        <w:r>
          <w:rPr>
            <w:color w:val="0000FF"/>
          </w:rPr>
          <w:t>кодексом</w:t>
        </w:r>
      </w:hyperlink>
      <w:r>
        <w:t xml:space="preserve"> Российской Федерации, иными федеральными законами и муниципальными правовыми актами в пределах срока, указанного в схеме размещения нестационарных торговых объектов на территории муниципального образования - городской округ город Рязань. В случае круглогодичного периода размещения Договор заключается на срок:</w:t>
      </w:r>
    </w:p>
    <w:p w:rsidR="00A91A42" w:rsidRDefault="00A91A42">
      <w:pPr>
        <w:pStyle w:val="ConsPlusNormal"/>
        <w:ind w:firstLine="540"/>
        <w:jc w:val="both"/>
      </w:pPr>
      <w:r>
        <w:t>- на размещение нестационарного торгового объекта, являющегося временным сооружением, - 3 года;</w:t>
      </w:r>
    </w:p>
    <w:p w:rsidR="00A91A42" w:rsidRDefault="00A91A42">
      <w:pPr>
        <w:pStyle w:val="ConsPlusNormal"/>
        <w:ind w:firstLine="540"/>
        <w:jc w:val="both"/>
      </w:pPr>
      <w:r>
        <w:t>- на размещение нестационарного торгового объекта, являющегося передвижным сооружением, нестационарного торгового объекта, являющегося временной конструкцией, - 1 год.</w:t>
      </w:r>
    </w:p>
    <w:p w:rsidR="00A91A42" w:rsidRDefault="00A91A42">
      <w:pPr>
        <w:pStyle w:val="ConsPlusNormal"/>
        <w:ind w:firstLine="540"/>
        <w:jc w:val="both"/>
      </w:pPr>
      <w:r>
        <w:t>1.15. Официальный сайт администрации города Рязани в сети Интернет - официальный информационно-справочный сервер www.admrzn.ru.</w:t>
      </w:r>
    </w:p>
    <w:p w:rsidR="00A91A42" w:rsidRDefault="00A91A42">
      <w:pPr>
        <w:pStyle w:val="ConsPlusNormal"/>
        <w:ind w:firstLine="540"/>
        <w:jc w:val="both"/>
      </w:pPr>
      <w:r>
        <w:t>1.16. Предложения о проведении торгов формирует управление экономики администрации города Рязани на основании схемы размещения нестационарных торговых объектов на территории муниципального образования - городской округ город Рязань в форме проекта постановления администрации города Рязани, направляемого в структурные подразделения администрации города Рязани для согласования.</w:t>
      </w:r>
    </w:p>
    <w:p w:rsidR="00A91A42" w:rsidRDefault="00A91A42">
      <w:pPr>
        <w:pStyle w:val="ConsPlusNormal"/>
        <w:ind w:firstLine="540"/>
        <w:jc w:val="both"/>
      </w:pPr>
      <w:r>
        <w:t>1.17. В случае проведения торгов на право заключения Договора на размещение нестационарного торгового объекта, который в соответствии со схемой размещения нестационарных торговых объектов на территории муниципального образования - городской округ город Рязань определен для использования субъектами малого и среднего предпринимательства, осуществляющими торговую деятельность, претендентами, участниками торгов, победителем торгов могут быть только субъекты малого и среднего предпринимательства, осуществляющие торговую деятельность.</w:t>
      </w:r>
    </w:p>
    <w:p w:rsidR="00A91A42" w:rsidRDefault="00A91A42">
      <w:pPr>
        <w:pStyle w:val="ConsPlusNormal"/>
        <w:jc w:val="both"/>
      </w:pPr>
    </w:p>
    <w:p w:rsidR="00A91A42" w:rsidRDefault="00A91A42">
      <w:pPr>
        <w:pStyle w:val="ConsPlusNormal"/>
        <w:jc w:val="center"/>
      </w:pPr>
      <w:r>
        <w:t>2. Полномочия комиссии</w:t>
      </w:r>
    </w:p>
    <w:p w:rsidR="00A91A42" w:rsidRDefault="00A91A42">
      <w:pPr>
        <w:pStyle w:val="ConsPlusNormal"/>
        <w:jc w:val="both"/>
      </w:pPr>
    </w:p>
    <w:p w:rsidR="00A91A42" w:rsidRDefault="00A91A42">
      <w:pPr>
        <w:pStyle w:val="ConsPlusNormal"/>
        <w:ind w:firstLine="540"/>
        <w:jc w:val="both"/>
      </w:pPr>
      <w:r>
        <w:t>2.1. Комиссией осуществляются вскрытие конвертов с заявками на участие в торгах, отбор участников торгов, рассмотрение заявок на участие в торгах, проведение аукциона, определение победителя торгов, ведение протокола вскрытия конвертов с заявками на участие в торгах, протокола рассмотрения заявок на участие в торгах, протокола аукциона, протокола об отказе или уклонении от заключения Договора, иных протоколов.</w:t>
      </w:r>
    </w:p>
    <w:p w:rsidR="00A91A42" w:rsidRDefault="00A91A42">
      <w:pPr>
        <w:pStyle w:val="ConsPlusNormal"/>
        <w:ind w:firstLine="540"/>
        <w:jc w:val="both"/>
      </w:pPr>
      <w:r>
        <w:t>2.2. Комиссия состоит из председателя, заместителя председателя, членов комиссии и секретаря комиссии. Комиссию возглавляет председатель. В случае отсутствия председателя комиссии его обязанности выполняет заместитель председателя комиссии. Протоколы заседания комиссии ведутся секретарем комиссии и подписываются всеми присутствующими на заседании членами комиссии и утверждаются председателем комиссии.</w:t>
      </w:r>
    </w:p>
    <w:p w:rsidR="00A91A42" w:rsidRDefault="00A91A42">
      <w:pPr>
        <w:pStyle w:val="ConsPlusNormal"/>
        <w:ind w:firstLine="540"/>
        <w:jc w:val="both"/>
      </w:pPr>
      <w:r>
        <w:t>2.3. К работе комиссии в качестве консультантов могут привлекаться работники администрации города Рязани, а также муниципальных предприятий и учреждений города Рязани, имеющие специальные знания и опыт работы в соответствующих отраслях.</w:t>
      </w:r>
    </w:p>
    <w:p w:rsidR="00A91A42" w:rsidRDefault="00A91A42">
      <w:pPr>
        <w:pStyle w:val="ConsPlusNormal"/>
        <w:ind w:firstLine="540"/>
        <w:jc w:val="both"/>
      </w:pPr>
      <w:r>
        <w:t>2.4. Состав комиссии утверждается постановлением администрации города Рязани.</w:t>
      </w:r>
    </w:p>
    <w:p w:rsidR="00A91A42" w:rsidRDefault="00A91A42">
      <w:pPr>
        <w:pStyle w:val="ConsPlusNormal"/>
        <w:ind w:firstLine="540"/>
        <w:jc w:val="both"/>
      </w:pPr>
      <w:r>
        <w:lastRenderedPageBreak/>
        <w:t>2.5. Замена члена комиссии допускается постановлением администрации города Рязани.</w:t>
      </w:r>
    </w:p>
    <w:p w:rsidR="00A91A42" w:rsidRDefault="00A91A42">
      <w:pPr>
        <w:pStyle w:val="ConsPlusNormal"/>
        <w:ind w:firstLine="540"/>
        <w:jc w:val="both"/>
      </w:pPr>
      <w:r>
        <w:t>2.6. Члены комиссии не позднее двух рабочих дней до даты заседания комиссии телефонограммой уведомляются организатором торгов о месте, дате и времени заседания комиссии.</w:t>
      </w:r>
    </w:p>
    <w:p w:rsidR="00A91A42" w:rsidRDefault="00A91A42">
      <w:pPr>
        <w:pStyle w:val="ConsPlusNormal"/>
        <w:ind w:firstLine="540"/>
        <w:jc w:val="both"/>
      </w:pPr>
      <w:r>
        <w:t>2.7. Члены комиссии, включенные в соответствии с постановлением администрации города Рязани в состав комиссии, не позднее одного рабочего дня до даты заседания должны уведомить организатора торгов о невозможности принять участие в работе комиссии по уважительной причине: служебная командировка, задание главы администрации города Рязани, отсутствие по причине болезни, отпуска.</w:t>
      </w:r>
    </w:p>
    <w:p w:rsidR="00A91A42" w:rsidRDefault="00A91A42">
      <w:pPr>
        <w:pStyle w:val="ConsPlusNormal"/>
        <w:ind w:firstLine="540"/>
        <w:jc w:val="both"/>
      </w:pPr>
      <w:r>
        <w:t>2.8. Решения комиссии принимаются голосованием. Голосование осуществляется открыто. Для принятия поставленного на голосование решения необходимо простое большинство голосов членов комиссии, присутствующих на заседании, проголосовавших за данное решение.</w:t>
      </w:r>
    </w:p>
    <w:p w:rsidR="00A91A42" w:rsidRDefault="00A91A42">
      <w:pPr>
        <w:pStyle w:val="ConsPlusNormal"/>
        <w:ind w:firstLine="540"/>
        <w:jc w:val="both"/>
      </w:pPr>
      <w:r>
        <w:t>При голосовании каждый член комиссии имеет один голос. В случае равенства голосов принимается решение, за которое голосовал председатель комиссии. Председатель комиссии вправе принимать решение "за" или "против".</w:t>
      </w:r>
    </w:p>
    <w:p w:rsidR="00A91A42" w:rsidRDefault="00A91A42">
      <w:pPr>
        <w:pStyle w:val="ConsPlusNormal"/>
        <w:ind w:firstLine="540"/>
        <w:jc w:val="both"/>
      </w:pPr>
      <w:r>
        <w:t>Член комиссии, несогласный с принятым решением, имеет право изложить свое мнение в письменном виде и приложить его к протоколу заседания комиссии.</w:t>
      </w:r>
    </w:p>
    <w:p w:rsidR="00A91A42" w:rsidRDefault="00A91A42">
      <w:pPr>
        <w:pStyle w:val="ConsPlusNormal"/>
        <w:ind w:firstLine="540"/>
        <w:jc w:val="both"/>
      </w:pPr>
      <w:r>
        <w:t>2.9. Комиссия вправе иметь фирменные бланки с наименованием комиссии. Право подписи документов на фирменных бланках комиссии имеют председатель комиссии и его заместитель.</w:t>
      </w:r>
    </w:p>
    <w:p w:rsidR="00A91A42" w:rsidRDefault="00A91A42">
      <w:pPr>
        <w:pStyle w:val="ConsPlusNormal"/>
        <w:ind w:firstLine="540"/>
        <w:jc w:val="both"/>
      </w:pPr>
      <w:r>
        <w:t>2.10. Комиссия правомочна осуществлять свои функции, если на заседании комиссии присутствует не менее чем пятьдесят процентов общего числа ее членов.</w:t>
      </w:r>
    </w:p>
    <w:p w:rsidR="00A91A42" w:rsidRDefault="00A91A42">
      <w:pPr>
        <w:pStyle w:val="ConsPlusNormal"/>
        <w:jc w:val="both"/>
      </w:pPr>
    </w:p>
    <w:p w:rsidR="00A91A42" w:rsidRDefault="00A91A42">
      <w:pPr>
        <w:pStyle w:val="ConsPlusNormal"/>
        <w:jc w:val="center"/>
      </w:pPr>
      <w:bookmarkStart w:id="2" w:name="P183"/>
      <w:bookmarkEnd w:id="2"/>
      <w:r>
        <w:t>3. Требования к участникам торгов</w:t>
      </w:r>
    </w:p>
    <w:p w:rsidR="00A91A42" w:rsidRDefault="00A91A42">
      <w:pPr>
        <w:pStyle w:val="ConsPlusNormal"/>
        <w:jc w:val="both"/>
      </w:pPr>
    </w:p>
    <w:p w:rsidR="00A91A42" w:rsidRDefault="00A91A42">
      <w:pPr>
        <w:pStyle w:val="ConsPlusNormal"/>
        <w:ind w:firstLine="540"/>
        <w:jc w:val="both"/>
      </w:pPr>
      <w:r>
        <w:t>При проведении торгов устанавливаются следующие обязательные требования к участникам торгов:</w:t>
      </w:r>
    </w:p>
    <w:p w:rsidR="00A91A42" w:rsidRDefault="00A91A42">
      <w:pPr>
        <w:pStyle w:val="ConsPlusNormal"/>
        <w:ind w:firstLine="540"/>
        <w:jc w:val="both"/>
      </w:pPr>
      <w:r>
        <w:t>3.1. Непроведение ликвидации участника торгов и отсутствие решения арбитражного суда о признании участника торгов банкротом и об открытии конкурсного производства.</w:t>
      </w:r>
    </w:p>
    <w:p w:rsidR="00A91A42" w:rsidRDefault="00A91A42">
      <w:pPr>
        <w:pStyle w:val="ConsPlusNormal"/>
        <w:ind w:firstLine="540"/>
        <w:jc w:val="both"/>
      </w:pPr>
      <w:r>
        <w:t xml:space="preserve">3.2. Неприостановление деятельности участника торгов в порядке, предусмотренном </w:t>
      </w:r>
      <w:hyperlink r:id="rId31" w:history="1">
        <w:r>
          <w:rPr>
            <w:color w:val="0000FF"/>
          </w:rPr>
          <w:t>Кодексом</w:t>
        </w:r>
      </w:hyperlink>
      <w:r>
        <w:t xml:space="preserve"> Российской Федерации об административных правонарушениях, на день подачи заявки на участие в конкурсе или заявки на участие в аукционе.</w:t>
      </w:r>
    </w:p>
    <w:p w:rsidR="00A91A42" w:rsidRDefault="00A91A42">
      <w:pPr>
        <w:pStyle w:val="ConsPlusNormal"/>
        <w:ind w:firstLine="540"/>
        <w:jc w:val="both"/>
      </w:pPr>
      <w:r>
        <w:t>3.3. Отсутствие у участника торгов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торгов по данным бухгалтерской отчетности за последний завершенный отчетный период. Участник торгов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торгах или заявки на участие в торгах не принято.</w:t>
      </w:r>
    </w:p>
    <w:p w:rsidR="00A91A42" w:rsidRDefault="00A91A42">
      <w:pPr>
        <w:pStyle w:val="ConsPlusNormal"/>
        <w:jc w:val="both"/>
      </w:pPr>
    </w:p>
    <w:p w:rsidR="00A91A42" w:rsidRDefault="00A91A42">
      <w:pPr>
        <w:pStyle w:val="ConsPlusNormal"/>
        <w:jc w:val="center"/>
      </w:pPr>
      <w:r>
        <w:t>4. Условия допуска к участию в торгах</w:t>
      </w:r>
    </w:p>
    <w:p w:rsidR="00A91A42" w:rsidRDefault="00A91A42">
      <w:pPr>
        <w:pStyle w:val="ConsPlusNormal"/>
        <w:jc w:val="both"/>
      </w:pPr>
    </w:p>
    <w:p w:rsidR="00A91A42" w:rsidRDefault="00A91A42">
      <w:pPr>
        <w:pStyle w:val="ConsPlusNormal"/>
        <w:ind w:firstLine="540"/>
        <w:jc w:val="both"/>
      </w:pPr>
      <w:r>
        <w:t>4.1. При рассмотрении заявок на участие в торгах претендент не допускается комиссией к участию в торгах в следующих случаях:</w:t>
      </w:r>
    </w:p>
    <w:p w:rsidR="00A91A42" w:rsidRDefault="00A91A42">
      <w:pPr>
        <w:pStyle w:val="ConsPlusNormal"/>
        <w:ind w:firstLine="540"/>
        <w:jc w:val="both"/>
      </w:pPr>
      <w:r>
        <w:t>1) непредставление документов, указанных в извещении о проведении торгов, либо наличие в таких документах недостоверных сведений о претенденте;</w:t>
      </w:r>
    </w:p>
    <w:p w:rsidR="00A91A42" w:rsidRDefault="00A91A42">
      <w:pPr>
        <w:pStyle w:val="ConsPlusNormal"/>
        <w:ind w:firstLine="540"/>
        <w:jc w:val="both"/>
      </w:pPr>
      <w:r>
        <w:t xml:space="preserve">2) несоответствие требованиям, установленным </w:t>
      </w:r>
      <w:hyperlink w:anchor="P183" w:history="1">
        <w:r>
          <w:rPr>
            <w:color w:val="0000FF"/>
          </w:rPr>
          <w:t>разделом 3</w:t>
        </w:r>
      </w:hyperlink>
      <w:r>
        <w:t xml:space="preserve"> Положения;</w:t>
      </w:r>
    </w:p>
    <w:p w:rsidR="00A91A42" w:rsidRDefault="00A91A42">
      <w:pPr>
        <w:pStyle w:val="ConsPlusNormal"/>
        <w:ind w:firstLine="540"/>
        <w:jc w:val="both"/>
      </w:pPr>
      <w:r>
        <w:t>3) заявка подписана лицом, не уполномоченным претендентом на осуществление таких действий;</w:t>
      </w:r>
    </w:p>
    <w:p w:rsidR="00A91A42" w:rsidRDefault="00A91A42">
      <w:pPr>
        <w:pStyle w:val="ConsPlusNormal"/>
        <w:ind w:firstLine="540"/>
        <w:jc w:val="both"/>
      </w:pPr>
      <w:r>
        <w:t>4) не подтверждено поступление денежных средств в качестве обеспечения заявки на участие в торгах (задатка) на счет, указанный в извещении о проведении торгов, в установленный срок и отсутствуют оригинал платежного поручения с отметкой банка об исполнении и выписка банка о перечислении претендентом денежных средств с отметкой банка либо нотариально заверенные копии таких документов;</w:t>
      </w:r>
    </w:p>
    <w:p w:rsidR="00A91A42" w:rsidRDefault="00A91A42">
      <w:pPr>
        <w:pStyle w:val="ConsPlusNormal"/>
        <w:ind w:firstLine="540"/>
        <w:jc w:val="both"/>
      </w:pPr>
      <w:r>
        <w:lastRenderedPageBreak/>
        <w:t>5) несоответствие заявки на участие в торгах требованиям извещения о проведении торгов, в том числе наличие в такой заявке предложения о цене на право заключения Договора ниже начальной (минимальной) цены аукциона.</w:t>
      </w:r>
    </w:p>
    <w:p w:rsidR="00A91A42" w:rsidRDefault="00A91A42">
      <w:pPr>
        <w:pStyle w:val="ConsPlusNormal"/>
        <w:ind w:firstLine="540"/>
        <w:jc w:val="both"/>
      </w:pPr>
      <w:r>
        <w:t>Перечень указанных оснований отказа претенденту в участии в торгах является исчерпывающим.</w:t>
      </w:r>
    </w:p>
    <w:p w:rsidR="00A91A42" w:rsidRDefault="00A91A42">
      <w:pPr>
        <w:pStyle w:val="ConsPlusNormal"/>
        <w:ind w:firstLine="540"/>
        <w:jc w:val="both"/>
      </w:pPr>
      <w:r>
        <w:t>4.2. Продавец, организатор торгов вправе запросить сведения о проведении ликвидации участника торгов, о принятии арбитражным судом решения о признании такого участника банкротом и об открытии конкурсного производства.</w:t>
      </w:r>
    </w:p>
    <w:p w:rsidR="00A91A42" w:rsidRDefault="00A91A42">
      <w:pPr>
        <w:pStyle w:val="ConsPlusNormal"/>
        <w:ind w:firstLine="540"/>
        <w:jc w:val="both"/>
      </w:pPr>
      <w:r>
        <w:t>4.3. В случае, если в заявке на участие в торгах числом и прописью указываются разные цены, комиссия принимает во внимание цену, указанную прописью.</w:t>
      </w:r>
    </w:p>
    <w:p w:rsidR="00A91A42" w:rsidRDefault="00A91A42">
      <w:pPr>
        <w:pStyle w:val="ConsPlusNormal"/>
        <w:jc w:val="both"/>
      </w:pPr>
    </w:p>
    <w:p w:rsidR="00A91A42" w:rsidRDefault="00A91A42">
      <w:pPr>
        <w:pStyle w:val="ConsPlusNormal"/>
        <w:jc w:val="center"/>
      </w:pPr>
      <w:r>
        <w:t>5. Извещение о проведении торгов</w:t>
      </w:r>
    </w:p>
    <w:p w:rsidR="00A91A42" w:rsidRDefault="00A91A42">
      <w:pPr>
        <w:pStyle w:val="ConsPlusNormal"/>
        <w:jc w:val="both"/>
      </w:pPr>
    </w:p>
    <w:p w:rsidR="00A91A42" w:rsidRDefault="00A91A42">
      <w:pPr>
        <w:pStyle w:val="ConsPlusNormal"/>
        <w:ind w:firstLine="540"/>
        <w:jc w:val="both"/>
      </w:pPr>
      <w:r>
        <w:t>5.1. Извещение о проведении торгов опубликовывается организатором торгов в официальном печатном издании и размещается на официальном сайте администрации города Рязани в сети Интернет не менее чем за тридцать дней до дня вскрытия конвертов с заявками на участие в торгах.</w:t>
      </w:r>
    </w:p>
    <w:p w:rsidR="00A91A42" w:rsidRDefault="00A91A42">
      <w:pPr>
        <w:pStyle w:val="ConsPlusNormal"/>
        <w:ind w:firstLine="540"/>
        <w:jc w:val="both"/>
      </w:pPr>
      <w:r>
        <w:t>5.2. В извещении о проведении торгов должны быть указаны следующие сведения:</w:t>
      </w:r>
    </w:p>
    <w:p w:rsidR="00A91A42" w:rsidRDefault="00A91A42">
      <w:pPr>
        <w:pStyle w:val="ConsPlusNormal"/>
        <w:ind w:firstLine="540"/>
        <w:jc w:val="both"/>
      </w:pPr>
      <w:r>
        <w:t>1) форма торгов;</w:t>
      </w:r>
    </w:p>
    <w:p w:rsidR="00A91A42" w:rsidRDefault="00A91A42">
      <w:pPr>
        <w:pStyle w:val="ConsPlusNormal"/>
        <w:ind w:firstLine="540"/>
        <w:jc w:val="both"/>
      </w:pPr>
      <w:r>
        <w:t>2) наименование, место нахождения, почтовый адрес, номер контактного телефона продавца и организатора торгов;</w:t>
      </w:r>
    </w:p>
    <w:p w:rsidR="00A91A42" w:rsidRDefault="00A91A42">
      <w:pPr>
        <w:pStyle w:val="ConsPlusNormal"/>
        <w:ind w:firstLine="540"/>
        <w:jc w:val="both"/>
      </w:pPr>
      <w:r>
        <w:t>3) предмет торгов с указанием адресного ориентира размещения нестационарного торгового объекта, количество нестационарных торговых объектов по одному адресному ориентиру, тип (вид) нестационарного торгового объекта с указанием его технических характеристик (в том числе параметры, требования к внешнему виду и площади объекта), реализуемой группы товаров, срок действия Договора, а в случае, если нестационарный торговый объект в соответствии со схемой размещения нестационарных торговых объектов на территории муниципального образования - городской округ город Рязань определен для использования субъектами малого и среднего предпринимательства, осуществляющими торговую деятельность, информация о возможности участия в торгах только субъектов малого и среднего предпринимательства, осуществляющих торговую деятельность;</w:t>
      </w:r>
    </w:p>
    <w:p w:rsidR="00A91A42" w:rsidRDefault="00A91A42">
      <w:pPr>
        <w:pStyle w:val="ConsPlusNormal"/>
        <w:ind w:firstLine="540"/>
        <w:jc w:val="both"/>
      </w:pPr>
      <w:r>
        <w:t>4) начальная (минимальная) цена аукциона на право заключения Договора;</w:t>
      </w:r>
    </w:p>
    <w:p w:rsidR="00A91A42" w:rsidRDefault="00A91A42">
      <w:pPr>
        <w:pStyle w:val="ConsPlusNormal"/>
        <w:ind w:firstLine="540"/>
        <w:jc w:val="both"/>
      </w:pPr>
      <w:r>
        <w:t>5) размер обеспечения заявки на участие в торгах (задатка), срок и порядок внесения денежных средств в качестве обеспечения заявки на участие в торгах (задатка), реквизиты счета для перечисления указанных денежных средств;</w:t>
      </w:r>
    </w:p>
    <w:p w:rsidR="00A91A42" w:rsidRDefault="00A91A42">
      <w:pPr>
        <w:pStyle w:val="ConsPlusNormal"/>
        <w:ind w:firstLine="540"/>
        <w:jc w:val="both"/>
      </w:pPr>
      <w:r>
        <w:t>6) порядок, место, дата начала и дата окончания срока подачи заявок на участие в торгах. При этом датой начала срока подачи заявок на участие в торгах является день, следующий за днем опубликования в официальном печатном издании;</w:t>
      </w:r>
    </w:p>
    <w:p w:rsidR="00A91A42" w:rsidRDefault="00A91A42">
      <w:pPr>
        <w:pStyle w:val="ConsPlusNormal"/>
        <w:ind w:firstLine="540"/>
        <w:jc w:val="both"/>
      </w:pPr>
      <w:r>
        <w:t>7) требования к содержанию, форме и составу заявки на участие в торгах, инструкция по заполнению заявки на участие в торгах;</w:t>
      </w:r>
    </w:p>
    <w:p w:rsidR="00A91A42" w:rsidRDefault="00A91A42">
      <w:pPr>
        <w:pStyle w:val="ConsPlusNormal"/>
        <w:ind w:firstLine="540"/>
        <w:jc w:val="both"/>
      </w:pPr>
      <w:r>
        <w:t>8) место, порядок, дата и время вскрытия конвертов с заявками на участие в торгах, место, дата и время рассмотрения таких заявок и принятия решения о допуске претендента к участию в торгах и признании участником торгов либо об отказе в допуске, место, дата и время проведения торгов и подведения его итогов;</w:t>
      </w:r>
    </w:p>
    <w:p w:rsidR="00A91A42" w:rsidRDefault="00A91A42">
      <w:pPr>
        <w:pStyle w:val="ConsPlusNormal"/>
        <w:ind w:firstLine="540"/>
        <w:jc w:val="both"/>
      </w:pPr>
      <w:r>
        <w:t>9) сведения о шаге аукциона; шаг аукциона устанавливается в размере десяти процентов начальной (минимальной) цены за право на заключение Договора (лота), указанной в извещении о проведении торгов;</w:t>
      </w:r>
    </w:p>
    <w:p w:rsidR="00A91A42" w:rsidRDefault="00A91A42">
      <w:pPr>
        <w:pStyle w:val="ConsPlusNormal"/>
        <w:ind w:firstLine="540"/>
        <w:jc w:val="both"/>
      </w:pPr>
      <w:r>
        <w:t>10) срок со дня подписания протокола аукциона, в течение которого победитель торгов должен подписать проект Договора. Указанный срок должен составлять не более десяти дней;</w:t>
      </w:r>
    </w:p>
    <w:p w:rsidR="00A91A42" w:rsidRDefault="00A91A42">
      <w:pPr>
        <w:pStyle w:val="ConsPlusNormal"/>
        <w:ind w:firstLine="540"/>
        <w:jc w:val="both"/>
      </w:pPr>
      <w:r>
        <w:t>11) реквизиты счета для перечисления денежных средств - цены, предложенной по результатам торгов на право заключения Договора;</w:t>
      </w:r>
    </w:p>
    <w:p w:rsidR="00A91A42" w:rsidRDefault="00A91A42">
      <w:pPr>
        <w:pStyle w:val="ConsPlusNormal"/>
        <w:ind w:firstLine="540"/>
        <w:jc w:val="both"/>
      </w:pPr>
      <w:r>
        <w:t>12) форма, порядок, даты начала и окончания срока предоставления участникам торгов разъяснений положений извещения о проведении торгов;</w:t>
      </w:r>
    </w:p>
    <w:p w:rsidR="00A91A42" w:rsidRDefault="00A91A42">
      <w:pPr>
        <w:pStyle w:val="ConsPlusNormal"/>
        <w:ind w:firstLine="540"/>
        <w:jc w:val="both"/>
      </w:pPr>
      <w:r>
        <w:t xml:space="preserve">13) срок, в течение которого продавец, организатор торгов вправе отказаться от их </w:t>
      </w:r>
      <w:r>
        <w:lastRenderedPageBreak/>
        <w:t>проведения.</w:t>
      </w:r>
    </w:p>
    <w:p w:rsidR="00A91A42" w:rsidRDefault="00A91A42">
      <w:pPr>
        <w:pStyle w:val="ConsPlusNormal"/>
        <w:ind w:firstLine="540"/>
        <w:jc w:val="both"/>
      </w:pPr>
      <w:r>
        <w:t>5.3. Продавец и организатор торгов вправе принять решение о внесении изменений в извещение о проведении торгов не позднее чем за пять дней до даты окончания подачи заявок на участие в торгах. Изменение предмета торгов не допускается. В течение пяти рабочих дней со дня принятия указанного решения такие изменения соответственно опубликовываются организатором торгов в официальном печатном издании и размещаются на официальном сайте администрации города Рязани в сети Интернет. При этом срок подачи заявок на участие в торгах должен быть продлен так, чтобы со дня опубликования в официальном печатном издании и размещения на официальном сайте администрации города Рязани в сети Интернет внесенных изменений в извещение о проведении торгов до даты окончания подачи заявок на участие в торгах такой срок составлял не менее тридцати дней.</w:t>
      </w:r>
    </w:p>
    <w:p w:rsidR="00A91A42" w:rsidRDefault="00A91A42">
      <w:pPr>
        <w:pStyle w:val="ConsPlusNormal"/>
        <w:ind w:firstLine="540"/>
        <w:jc w:val="both"/>
      </w:pPr>
      <w:r>
        <w:t xml:space="preserve">5.4 - 5.6. Исключены. - </w:t>
      </w:r>
      <w:hyperlink r:id="rId32" w:history="1">
        <w:r>
          <w:rPr>
            <w:color w:val="0000FF"/>
          </w:rPr>
          <w:t>Постановление</w:t>
        </w:r>
      </w:hyperlink>
      <w:r>
        <w:t xml:space="preserve"> Администрации города Рязани от 05.10.2015 N 4620.</w:t>
      </w:r>
    </w:p>
    <w:p w:rsidR="00A91A42" w:rsidRDefault="00A91A42">
      <w:pPr>
        <w:pStyle w:val="ConsPlusNormal"/>
        <w:ind w:firstLine="540"/>
        <w:jc w:val="both"/>
      </w:pPr>
      <w:r>
        <w:t>5.7. Продавец и организатор торгов, официально опубликовавшие извещение о проведении торгов и разместившие его на официальном сайте администрации города Рязани в сети Интернет, вправе отказаться от проведения торгов в любое время, но не позднее чем за три дня до наступления даты его проведения, если иное не предусмотрено в извещении о проведении торгов. Извещение об отказе от проведения торгов опубликовывается организатором торгов в официальном печатном издании и размещается на официальном сайте администрации города Рязани в сети Интернет в течение трех рабочих дней со дня принятия решения об отказе от проведения торгов. В течение трех рабочих дней со дня принятия продавцом и организатором торгов указанного решения организатором торгов вскрываются (в случае, если на конверте не указаны почтовый адрес (для юридического лица) или сведения о месте жительства (для индивидуального предпринимательства) претендента) конверты с заявками на участие в торгах и направляются соответствующие уведомления всем претендентам, подавшим заявки на участие в торгах. Продавец возвращает претендентам денежные средства, внесенные в качестве обеспечения заявок на участие в торгах (задатка), в течение пяти рабочих дней со дня принятия решения об отказе от проведения торгов.</w:t>
      </w:r>
    </w:p>
    <w:p w:rsidR="00A91A42" w:rsidRDefault="00A91A42">
      <w:pPr>
        <w:pStyle w:val="ConsPlusNormal"/>
        <w:ind w:firstLine="540"/>
        <w:jc w:val="both"/>
      </w:pPr>
      <w:r>
        <w:t>5.8. К извещению о проведении торгов должен быть приложен проект Договора согласно типовой форме, утвержденной постановлением администрации города Рязани.</w:t>
      </w:r>
    </w:p>
    <w:p w:rsidR="00A91A42" w:rsidRDefault="00A91A42">
      <w:pPr>
        <w:pStyle w:val="ConsPlusNormal"/>
        <w:jc w:val="both"/>
      </w:pPr>
      <w:r>
        <w:t xml:space="preserve">(п. 5.8 в ред. </w:t>
      </w:r>
      <w:hyperlink r:id="rId33" w:history="1">
        <w:r>
          <w:rPr>
            <w:color w:val="0000FF"/>
          </w:rPr>
          <w:t>Постановления</w:t>
        </w:r>
      </w:hyperlink>
      <w:r>
        <w:t xml:space="preserve"> Администрации города Рязани от 05.10.2015 N 4620)</w:t>
      </w:r>
    </w:p>
    <w:p w:rsidR="00A91A42" w:rsidRDefault="00A91A42">
      <w:pPr>
        <w:pStyle w:val="ConsPlusNormal"/>
        <w:jc w:val="both"/>
      </w:pPr>
    </w:p>
    <w:p w:rsidR="00A91A42" w:rsidRDefault="00A91A42">
      <w:pPr>
        <w:pStyle w:val="ConsPlusNormal"/>
        <w:jc w:val="center"/>
      </w:pPr>
      <w:r>
        <w:t>6. Начальная (минимальная) цена</w:t>
      </w:r>
    </w:p>
    <w:p w:rsidR="00A91A42" w:rsidRDefault="00A91A42">
      <w:pPr>
        <w:pStyle w:val="ConsPlusNormal"/>
        <w:jc w:val="center"/>
      </w:pPr>
      <w:r>
        <w:t>аукциона на право заключения Договора</w:t>
      </w:r>
    </w:p>
    <w:p w:rsidR="00A91A42" w:rsidRDefault="00A91A42">
      <w:pPr>
        <w:pStyle w:val="ConsPlusNormal"/>
        <w:jc w:val="both"/>
      </w:pPr>
    </w:p>
    <w:p w:rsidR="00A91A42" w:rsidRDefault="00A91A42">
      <w:pPr>
        <w:pStyle w:val="ConsPlusNormal"/>
        <w:ind w:firstLine="540"/>
        <w:jc w:val="both"/>
      </w:pPr>
      <w:r>
        <w:t xml:space="preserve">Начальная (минимальная) цена аукциона на право заключения Договора представляет собой размер платы по Договору, рассчитываемый в соответствии с </w:t>
      </w:r>
      <w:hyperlink w:anchor="P546" w:history="1">
        <w:r>
          <w:rPr>
            <w:color w:val="0000FF"/>
          </w:rPr>
          <w:t>методикой</w:t>
        </w:r>
      </w:hyperlink>
      <w:r>
        <w:t xml:space="preserve"> расчета платы по договору на размещение нестационарного торгового объекта и определения начальной (минимальной) цены аукциона на право заключения договора на размещение нестационарного торгового объекта по результатам торгов (Приложение N 3 к Порядку).</w:t>
      </w:r>
    </w:p>
    <w:p w:rsidR="00A91A42" w:rsidRDefault="00A91A42">
      <w:pPr>
        <w:pStyle w:val="ConsPlusNormal"/>
        <w:jc w:val="both"/>
      </w:pPr>
    </w:p>
    <w:p w:rsidR="00A91A42" w:rsidRDefault="00A91A42">
      <w:pPr>
        <w:pStyle w:val="ConsPlusNormal"/>
        <w:jc w:val="center"/>
      </w:pPr>
      <w:r>
        <w:t>7. Обеспечение заявки на участие в торгах (задаток)</w:t>
      </w:r>
    </w:p>
    <w:p w:rsidR="00A91A42" w:rsidRDefault="00A91A42">
      <w:pPr>
        <w:pStyle w:val="ConsPlusNormal"/>
        <w:jc w:val="both"/>
      </w:pPr>
    </w:p>
    <w:p w:rsidR="00A91A42" w:rsidRDefault="00A91A42">
      <w:pPr>
        <w:pStyle w:val="ConsPlusNormal"/>
        <w:ind w:firstLine="540"/>
        <w:jc w:val="both"/>
      </w:pPr>
      <w:r>
        <w:t>7.1. Для участия в торгах продавцом устанавливается требование об обеспечении заявки на участие в торгах (задатке) в размере начальной (минимальной) цены аукциона на право заключения Договора по каждому лоту.</w:t>
      </w:r>
    </w:p>
    <w:p w:rsidR="00A91A42" w:rsidRDefault="00A91A42">
      <w:pPr>
        <w:pStyle w:val="ConsPlusNormal"/>
        <w:ind w:firstLine="540"/>
        <w:jc w:val="both"/>
      </w:pPr>
      <w:r>
        <w:t>7.2. Претендент вносит обеспечение заявки на участие в торгах (задаток) на счет организатора торгов для отражения операций со средствами, поступающими во временное распоряжение муниципальных бюджетных учреждений, указанный в извещении о проведении торгов, в размере и сроки, указанные в извещении о проведении торгов. Требование обеспечения заявки на участие в торгах (задатка) в равной мере распространяется на всех участников торгов.</w:t>
      </w:r>
    </w:p>
    <w:p w:rsidR="00A91A42" w:rsidRDefault="00A91A42">
      <w:pPr>
        <w:pStyle w:val="ConsPlusNormal"/>
        <w:ind w:firstLine="540"/>
        <w:jc w:val="both"/>
      </w:pPr>
      <w:r>
        <w:t>7.3. Документом, подтверждающим поступление обеспечения заявки на участие в торгах (задатка) на счет, указанный в извещении о проведении торгов, является выписка из лицевого счета для учета средств, поступающих во временное распоряжение организатора торгов.</w:t>
      </w:r>
    </w:p>
    <w:p w:rsidR="00A91A42" w:rsidRDefault="00A91A42">
      <w:pPr>
        <w:pStyle w:val="ConsPlusNormal"/>
        <w:jc w:val="both"/>
      </w:pPr>
      <w:r>
        <w:t xml:space="preserve">(п. 7.3 в ред. </w:t>
      </w:r>
      <w:hyperlink r:id="rId34" w:history="1">
        <w:r>
          <w:rPr>
            <w:color w:val="0000FF"/>
          </w:rPr>
          <w:t>Постановления</w:t>
        </w:r>
      </w:hyperlink>
      <w:r>
        <w:t xml:space="preserve"> Администрации города Рязани от 05.10.2015 N 4620)</w:t>
      </w:r>
    </w:p>
    <w:p w:rsidR="00A91A42" w:rsidRDefault="00A91A42">
      <w:pPr>
        <w:pStyle w:val="ConsPlusNormal"/>
        <w:ind w:firstLine="540"/>
        <w:jc w:val="both"/>
      </w:pPr>
      <w:r>
        <w:lastRenderedPageBreak/>
        <w:t>7.4. Сумма внесенного обеспечения заявки на участие в торгах (задатка) победителю торгов либо лицу, признанному единственным участником торгов, равно как и лицу, заявке на участие в торгах которого присвоен второй номер и с которым подлежит заключению Договор, засчитывается в счет платежей по Договору и перечисляется организатором торгов в доход бюджета города Рязани по соответствующему коду бюджетной классификации по письменному уведомлению продавца.</w:t>
      </w:r>
    </w:p>
    <w:p w:rsidR="00A91A42" w:rsidRDefault="00A91A42">
      <w:pPr>
        <w:pStyle w:val="ConsPlusNormal"/>
        <w:ind w:firstLine="540"/>
        <w:jc w:val="both"/>
      </w:pPr>
      <w:r>
        <w:t>При уклонении или отказе победителя торгов, единственного участника торгов или участника торгов, заявке на участие в торгах которого присвоен второй номер и с которым подлежит заключению Договор, от заключения Договора обеспечение заявки на участие в торгах (задаток) таким участникам не возвращается, денежные средства, внесенные в качестве обеспечения заявки на участие в торгах (задатка), перечисляются организатором торгов по письменному уведомлению продавца в доход бюджета города Рязани по соответствующему коду бюджетной классификации.</w:t>
      </w:r>
    </w:p>
    <w:p w:rsidR="00A91A42" w:rsidRDefault="00A91A42">
      <w:pPr>
        <w:pStyle w:val="ConsPlusNormal"/>
        <w:jc w:val="both"/>
      </w:pPr>
      <w:r>
        <w:t xml:space="preserve">(п. 7.4 в ред. </w:t>
      </w:r>
      <w:hyperlink r:id="rId35" w:history="1">
        <w:r>
          <w:rPr>
            <w:color w:val="0000FF"/>
          </w:rPr>
          <w:t>Постановления</w:t>
        </w:r>
      </w:hyperlink>
      <w:r>
        <w:t xml:space="preserve"> Администрации города Рязани от 05.10.2015 N 4620)</w:t>
      </w:r>
    </w:p>
    <w:p w:rsidR="00A91A42" w:rsidRDefault="00A91A42">
      <w:pPr>
        <w:pStyle w:val="ConsPlusNormal"/>
        <w:ind w:firstLine="540"/>
        <w:jc w:val="both"/>
      </w:pPr>
      <w:r>
        <w:t>7.5. В случае, если участник торгов не явился на аукцион, а по результатам рассмотрения заявок на участие в торгах комиссией принято решение о допуске претендента к участию в торгах и признании его участником торгов, то обеспечение заявки на участие в торгах (задаток) таким участникам не возвращается, денежные средства, внесенные в качестве обеспечения заявки на участие в торгах (задатка), перечисляются организатором торгов в доход бюджета города Рязани по соответствующему коду бюджетной классификации.</w:t>
      </w:r>
    </w:p>
    <w:p w:rsidR="00A91A42" w:rsidRDefault="00A91A42">
      <w:pPr>
        <w:pStyle w:val="ConsPlusNormal"/>
        <w:jc w:val="both"/>
      </w:pPr>
      <w:r>
        <w:t xml:space="preserve">(п. 7.5 в ред. </w:t>
      </w:r>
      <w:hyperlink r:id="rId36" w:history="1">
        <w:r>
          <w:rPr>
            <w:color w:val="0000FF"/>
          </w:rPr>
          <w:t>Постановления</w:t>
        </w:r>
      </w:hyperlink>
      <w:r>
        <w:t xml:space="preserve"> Администрации города Рязани от 05.10.2015 N 4620)</w:t>
      </w:r>
    </w:p>
    <w:p w:rsidR="00A91A42" w:rsidRDefault="00A91A42">
      <w:pPr>
        <w:pStyle w:val="ConsPlusNormal"/>
        <w:ind w:firstLine="540"/>
        <w:jc w:val="both"/>
      </w:pPr>
      <w:r>
        <w:t>7.6. Суммы обеспечения заявок на участие в торгах (задатка), внесенные претендентами, за исключением победителя и участника торгов, заявке на участие которого присвоен второй номер, возвращаются участникам торгов организатором торгов в течение десяти рабочих дней с даты подведения итогов торгов.</w:t>
      </w:r>
    </w:p>
    <w:p w:rsidR="00A91A42" w:rsidRDefault="00A91A42">
      <w:pPr>
        <w:pStyle w:val="ConsPlusNormal"/>
        <w:jc w:val="both"/>
      </w:pPr>
      <w:r>
        <w:t xml:space="preserve">(п. 7.6 в ред. </w:t>
      </w:r>
      <w:hyperlink r:id="rId37" w:history="1">
        <w:r>
          <w:rPr>
            <w:color w:val="0000FF"/>
          </w:rPr>
          <w:t>Постановления</w:t>
        </w:r>
      </w:hyperlink>
      <w:r>
        <w:t xml:space="preserve"> Администрации города Рязани от 05.10.2015 N 4620)</w:t>
      </w:r>
    </w:p>
    <w:p w:rsidR="00A91A42" w:rsidRDefault="00A91A42">
      <w:pPr>
        <w:pStyle w:val="ConsPlusNormal"/>
        <w:ind w:firstLine="540"/>
        <w:jc w:val="both"/>
      </w:pPr>
      <w:r>
        <w:t>7.7. Участнику торгов, заявке на участие в торгах которого присвоен второй номер, сумма внесенного обеспечения заявки на участие в торгах (задатка) возвращается организатором торгов в течение десяти рабочих дней с даты получения уведомления о заключении Договора с победителем торгов от продавца.</w:t>
      </w:r>
    </w:p>
    <w:p w:rsidR="00A91A42" w:rsidRDefault="00A91A42">
      <w:pPr>
        <w:pStyle w:val="ConsPlusNormal"/>
        <w:jc w:val="both"/>
      </w:pPr>
      <w:r>
        <w:t xml:space="preserve">(п. 7.7 в ред. </w:t>
      </w:r>
      <w:hyperlink r:id="rId38" w:history="1">
        <w:r>
          <w:rPr>
            <w:color w:val="0000FF"/>
          </w:rPr>
          <w:t>Постановления</w:t>
        </w:r>
      </w:hyperlink>
      <w:r>
        <w:t xml:space="preserve"> Администрации города Рязани от 05.10.2015 N 4620)</w:t>
      </w:r>
    </w:p>
    <w:p w:rsidR="00A91A42" w:rsidRDefault="00A91A42">
      <w:pPr>
        <w:pStyle w:val="ConsPlusNormal"/>
        <w:jc w:val="both"/>
      </w:pPr>
    </w:p>
    <w:p w:rsidR="00A91A42" w:rsidRDefault="00A91A42">
      <w:pPr>
        <w:pStyle w:val="ConsPlusNormal"/>
        <w:jc w:val="center"/>
      </w:pPr>
      <w:r>
        <w:t>8. Порядок подачи заявок на участие в торгах</w:t>
      </w:r>
    </w:p>
    <w:p w:rsidR="00A91A42" w:rsidRDefault="00A91A42">
      <w:pPr>
        <w:pStyle w:val="ConsPlusNormal"/>
        <w:jc w:val="both"/>
      </w:pPr>
    </w:p>
    <w:p w:rsidR="00A91A42" w:rsidRDefault="00A91A42">
      <w:pPr>
        <w:pStyle w:val="ConsPlusNormal"/>
        <w:ind w:firstLine="540"/>
        <w:jc w:val="both"/>
      </w:pPr>
      <w:r>
        <w:t>8.1. Для участия в торгах претендент подает заявку на участие в торгах в срок и по форме, которые установлены в извещении о проведении торгов.</w:t>
      </w:r>
    </w:p>
    <w:p w:rsidR="00A91A42" w:rsidRDefault="00A91A42">
      <w:pPr>
        <w:pStyle w:val="ConsPlusNormal"/>
        <w:ind w:firstLine="540"/>
        <w:jc w:val="both"/>
      </w:pPr>
      <w:r>
        <w:t>8.2. Претендент подает заявку на участие в торгах в письменной форме в запечатанном конверте. При этом на таком конверте указывается наименование аукциона (лота), на участие в котором подается данная заявка. Претендент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p>
    <w:p w:rsidR="00A91A42" w:rsidRDefault="00A91A42">
      <w:pPr>
        <w:pStyle w:val="ConsPlusNormal"/>
        <w:ind w:firstLine="540"/>
        <w:jc w:val="both"/>
      </w:pPr>
      <w:r>
        <w:t>8.3. Заявка на участие в торгах должна содержать:</w:t>
      </w:r>
    </w:p>
    <w:p w:rsidR="00A91A42" w:rsidRDefault="00A91A42">
      <w:pPr>
        <w:pStyle w:val="ConsPlusNormal"/>
        <w:ind w:firstLine="540"/>
        <w:jc w:val="both"/>
      </w:pPr>
      <w:r>
        <w:t>1) сведения и документы о претенденте, подавшем такую заявку:</w:t>
      </w:r>
    </w:p>
    <w:p w:rsidR="00A91A42" w:rsidRDefault="00A91A42">
      <w:pPr>
        <w:pStyle w:val="ConsPlusNormal"/>
        <w:ind w:firstLine="540"/>
        <w:jc w:val="both"/>
      </w:pPr>
      <w:r>
        <w:t>- фирменное наименование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индивидуального предпринимателя), номер контактного телефона;</w:t>
      </w:r>
    </w:p>
    <w:p w:rsidR="00A91A42" w:rsidRDefault="00A91A42">
      <w:pPr>
        <w:pStyle w:val="ConsPlusNormal"/>
        <w:ind w:firstLine="540"/>
        <w:jc w:val="both"/>
      </w:pPr>
      <w:r>
        <w:t xml:space="preserve">- полученную не ранее чем за шесть месяцев до дня опубликования в официальном печатном издании и размещения на официальном сайте администрации города Рязани в сети Интернет извещения о проведении торгов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опубликования в официальном печатном издании и размещения на официальном сайте администрации города Рязани в сети Интернет извещения о проведении торгов выписку из Единого государственного реестра индивидуальных </w:t>
      </w:r>
      <w:r>
        <w:lastRenderedPageBreak/>
        <w:t>предпринимателей или нотариально заверенную копию такой выписки (для индивидуальных предпринимателей), копии документов, удостоверяющих личность,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опубликования в официальном печатном издании и размещения на официальном сайте администрации города Рязани в сети Интернет извещения о проведении торгов;</w:t>
      </w:r>
    </w:p>
    <w:p w:rsidR="00A91A42" w:rsidRDefault="00A91A42">
      <w:pPr>
        <w:pStyle w:val="ConsPlusNormal"/>
        <w:ind w:firstLine="540"/>
        <w:jc w:val="both"/>
      </w:pPr>
      <w:r>
        <w:t>- документ, подтверждающий полномочия лица на осуществление действий от имени претендента;</w:t>
      </w:r>
    </w:p>
    <w:p w:rsidR="00A91A42" w:rsidRDefault="00A91A42">
      <w:pPr>
        <w:pStyle w:val="ConsPlusNormal"/>
        <w:ind w:firstLine="540"/>
        <w:jc w:val="both"/>
      </w:pPr>
      <w: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91A42" w:rsidRDefault="00A91A42">
      <w:pPr>
        <w:pStyle w:val="ConsPlusNormal"/>
        <w:jc w:val="both"/>
      </w:pPr>
      <w:r>
        <w:t xml:space="preserve">(абзац введен </w:t>
      </w:r>
      <w:hyperlink r:id="rId39" w:history="1">
        <w:r>
          <w:rPr>
            <w:color w:val="0000FF"/>
          </w:rPr>
          <w:t>Постановлением</w:t>
        </w:r>
      </w:hyperlink>
      <w:r>
        <w:t xml:space="preserve"> Администрации города Рязани от 05.10.2015 N 4620)</w:t>
      </w:r>
    </w:p>
    <w:p w:rsidR="00A91A42" w:rsidRDefault="00A91A42">
      <w:pPr>
        <w:pStyle w:val="ConsPlusNormal"/>
        <w:ind w:firstLine="540"/>
        <w:jc w:val="both"/>
      </w:pPr>
      <w:r>
        <w:t>2) документы или копии документов, подтверждающие соответствие претендента установленным требованиям и условиям допуска к участию в торгах:</w:t>
      </w:r>
    </w:p>
    <w:p w:rsidR="00A91A42" w:rsidRDefault="00A91A42">
      <w:pPr>
        <w:pStyle w:val="ConsPlusNormal"/>
        <w:ind w:firstLine="540"/>
        <w:jc w:val="both"/>
      </w:pPr>
      <w:r>
        <w:t>- документы, подтверждающие внесение денежных средств в качестве обеспечения заявки на участие в торгах (задатка);</w:t>
      </w:r>
    </w:p>
    <w:p w:rsidR="00A91A42" w:rsidRDefault="00A91A42">
      <w:pPr>
        <w:pStyle w:val="ConsPlusNormal"/>
        <w:ind w:firstLine="540"/>
        <w:jc w:val="both"/>
      </w:pPr>
      <w:r>
        <w:t>- информация о технических характеристиках нестационарного торгового объекта (в том числе параметры, требования к внешнему виду и площади объекта);</w:t>
      </w:r>
    </w:p>
    <w:p w:rsidR="00A91A42" w:rsidRDefault="00A91A42">
      <w:pPr>
        <w:pStyle w:val="ConsPlusNormal"/>
        <w:ind w:firstLine="540"/>
        <w:jc w:val="both"/>
      </w:pPr>
      <w:r>
        <w:t xml:space="preserve">-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w:t>
      </w:r>
      <w:hyperlink r:id="rId40" w:history="1">
        <w:r>
          <w:rPr>
            <w:color w:val="0000FF"/>
          </w:rPr>
          <w:t>Кодексом</w:t>
        </w:r>
      </w:hyperlink>
      <w:r>
        <w:t xml:space="preserve"> Российской Федерации об административных правонарушениях, на день подачи заявки на участие в торгах, об отсутствии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w:t>
      </w:r>
    </w:p>
    <w:p w:rsidR="00A91A42" w:rsidRDefault="00A91A42">
      <w:pPr>
        <w:pStyle w:val="ConsPlusNormal"/>
        <w:ind w:firstLine="540"/>
        <w:jc w:val="both"/>
      </w:pPr>
      <w:r>
        <w:t xml:space="preserve">- заявление, подтверждающее принадлежность претендента к категориям малого и среднего предпринимательства в соответствии со </w:t>
      </w:r>
      <w:hyperlink r:id="rId41" w:history="1">
        <w:r>
          <w:rPr>
            <w:color w:val="0000FF"/>
          </w:rPr>
          <w:t>статьей 4</w:t>
        </w:r>
      </w:hyperlink>
      <w:r>
        <w:t xml:space="preserve"> Федерального закона от 24.07.2007 N 209-ФЗ "О развитии малого и среднего предпринимательства в Российской Федерации".</w:t>
      </w:r>
    </w:p>
    <w:p w:rsidR="00A91A42" w:rsidRDefault="00A91A42">
      <w:pPr>
        <w:pStyle w:val="ConsPlusNormal"/>
        <w:ind w:firstLine="540"/>
        <w:jc w:val="both"/>
      </w:pPr>
      <w:r>
        <w:t>Указанные документы представляются в случае подачи претендентом заявки на участие в торгах на право заключения договора на размещение нестационарного торгового объекта, который в соответствии со схемой размещения нестационарных торговых объектов на территории муниципального образования - городской округ город Рязань определен для использования субъектами малого и среднего предпринимательства;</w:t>
      </w:r>
    </w:p>
    <w:p w:rsidR="00A91A42" w:rsidRDefault="00A91A42">
      <w:pPr>
        <w:pStyle w:val="ConsPlusNormal"/>
        <w:ind w:firstLine="540"/>
        <w:jc w:val="both"/>
      </w:pPr>
      <w:r>
        <w:t>3) заявка на участие в торгах может содержать эскиз, рисунок, чертеж, фотографию, иное изображение нестационарного объекта торговли, элементов благоустройства.</w:t>
      </w:r>
    </w:p>
    <w:p w:rsidR="00A91A42" w:rsidRDefault="00A91A42">
      <w:pPr>
        <w:pStyle w:val="ConsPlusNormal"/>
        <w:ind w:firstLine="540"/>
        <w:jc w:val="both"/>
      </w:pPr>
      <w:r>
        <w:t>8.4. Претендент вправе подать только одну заявку на участие в торгах в отношении каждого предмета торгов (лота).</w:t>
      </w:r>
    </w:p>
    <w:p w:rsidR="00A91A42" w:rsidRDefault="00A91A42">
      <w:pPr>
        <w:pStyle w:val="ConsPlusNormal"/>
        <w:ind w:firstLine="540"/>
        <w:jc w:val="both"/>
      </w:pPr>
      <w:r>
        <w:t>8.5. Прием заявок на участие в торгах прекращается в день и до момента вскрытия конвертов с такими заявками, указанными в извещении о проведении торгов.</w:t>
      </w:r>
    </w:p>
    <w:p w:rsidR="00A91A42" w:rsidRDefault="00A91A42">
      <w:pPr>
        <w:pStyle w:val="ConsPlusNormal"/>
        <w:ind w:firstLine="540"/>
        <w:jc w:val="both"/>
      </w:pPr>
      <w:r>
        <w:t>8.6. Претенденты, подавшие заявки на участие в торгах, продавец, организатор торгов обязаны обеспечить конфиденциальность сведений, содержащихся в таких заявках, до вскрытия конвертов с заявками на участие в торгах.</w:t>
      </w:r>
    </w:p>
    <w:p w:rsidR="00A91A42" w:rsidRDefault="00A91A42">
      <w:pPr>
        <w:pStyle w:val="ConsPlusNormal"/>
        <w:ind w:firstLine="540"/>
        <w:jc w:val="both"/>
      </w:pPr>
      <w:r>
        <w:t>8.7. Претендент, подавший заявку на участие в торгах, вправе отозвать заявку на участие в торгах в любое время до момента вскрытия комиссией конвертов с заявками на участие в торгах.</w:t>
      </w:r>
    </w:p>
    <w:p w:rsidR="00A91A42" w:rsidRDefault="00A91A42">
      <w:pPr>
        <w:pStyle w:val="ConsPlusNormal"/>
        <w:ind w:firstLine="540"/>
        <w:jc w:val="both"/>
      </w:pPr>
      <w:r>
        <w:t xml:space="preserve">8.8. Каждый конверт с заявкой на участие в торгах, поступивший в срок, указанный в извещении о проведении торгов, регистрируется организатором торгов в журнале приема заявок с присвоением каждой заявке номера и с указанием даты и времени подачи документов (число, месяц, год, время в часах и минутах). При этом отказ в приеме и регистрации конверта с заявкой </w:t>
      </w:r>
      <w:r>
        <w:lastRenderedPageBreak/>
        <w:t>на участие в торгах, на котором не указаны сведения о претенденте,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торгах, на осуществление таких действий от имени претендента, не допускается. По требованию претендента, подавшего конверт с заявкой на участие в торгах, организатор торгов выдает расписку в получении конверта с такой заявкой с указанием даты и времени его получения.</w:t>
      </w:r>
    </w:p>
    <w:p w:rsidR="00A91A42" w:rsidRDefault="00A91A42">
      <w:pPr>
        <w:pStyle w:val="ConsPlusNormal"/>
        <w:jc w:val="both"/>
      </w:pPr>
    </w:p>
    <w:p w:rsidR="00A91A42" w:rsidRDefault="00A91A42">
      <w:pPr>
        <w:pStyle w:val="ConsPlusNormal"/>
        <w:jc w:val="center"/>
      </w:pPr>
      <w:r>
        <w:t>9. Порядок вскрытия конвертов с заявками на участие в торгах</w:t>
      </w:r>
    </w:p>
    <w:p w:rsidR="00A91A42" w:rsidRDefault="00A91A42">
      <w:pPr>
        <w:pStyle w:val="ConsPlusNormal"/>
        <w:jc w:val="both"/>
      </w:pPr>
    </w:p>
    <w:p w:rsidR="00A91A42" w:rsidRDefault="00A91A42">
      <w:pPr>
        <w:pStyle w:val="ConsPlusNormal"/>
        <w:ind w:firstLine="540"/>
        <w:jc w:val="both"/>
      </w:pPr>
      <w:r>
        <w:t>9.1. Публично в день, во время и в месте, указанные в извещении о проведении торгов, комиссией вскрываются конверты с заявками на участие в торгах.</w:t>
      </w:r>
    </w:p>
    <w:p w:rsidR="00A91A42" w:rsidRDefault="00A91A42">
      <w:pPr>
        <w:pStyle w:val="ConsPlusNormal"/>
        <w:ind w:firstLine="540"/>
        <w:jc w:val="both"/>
      </w:pPr>
      <w:r>
        <w:t>9.2. В день вскрытия конвертов с заявками на участие в торгах непосредственно перед вскрытием конвертов с заявками на участие в торгах или в случае проведения торгов по нескольким лотам перед вскрытием конвертов с заявками на участие в торгах, поданными в отношении каждого лота, но не раньше времени, указанного в извещении о проведении торгов, комиссия обязана объявить присутствующим при вскрытии таких конвертов претендентам о возможности подать заявки на участие в торгах или отозвать поданные заявки на участие в торгах до вскрытия конвертов с заявками на участие в торгах.</w:t>
      </w:r>
    </w:p>
    <w:p w:rsidR="00A91A42" w:rsidRDefault="00A91A42">
      <w:pPr>
        <w:pStyle w:val="ConsPlusNormal"/>
        <w:ind w:firstLine="540"/>
        <w:jc w:val="both"/>
      </w:pPr>
      <w:r>
        <w:t>9.3. Комиссией вскрываются конверты с заявками на участие в торгах, которые поступили организатору торгов до даты вскрытия заявок на участие в торгах, указанной в извещении о проведении торгов. В случае установления факта подачи одним претендентом двух и более заявок на участие в торгах в отношении одного и того же предмета торгов (лота) при условии, что поданные ранее заявки таким претендентом не отозваны, все заявки на участие в торгах такого претендента, поданные в отношении данного предмета торгов (лота), не рассматриваются и возвращаются такому претенденту.</w:t>
      </w:r>
    </w:p>
    <w:p w:rsidR="00A91A42" w:rsidRDefault="00A91A42">
      <w:pPr>
        <w:pStyle w:val="ConsPlusNormal"/>
        <w:ind w:firstLine="540"/>
        <w:jc w:val="both"/>
      </w:pPr>
      <w:r>
        <w:t>9.4. Претенденты, подавшие заявки на участие в торгах, или их представители вправе присутствовать при вскрытии конвертов с заявками на участие в торгах.</w:t>
      </w:r>
    </w:p>
    <w:p w:rsidR="00A91A42" w:rsidRDefault="00A91A42">
      <w:pPr>
        <w:pStyle w:val="ConsPlusNormal"/>
        <w:ind w:firstLine="540"/>
        <w:jc w:val="both"/>
      </w:pPr>
      <w:r>
        <w:t>9.5. Наименование (для юридического лица), фамилия, имя, отчество (для индивидуального предпринимателя) и почтовый адрес каждого претендента, конверт с заявкой на участие в торгах которого вскрывается, наличие сведений и документов, предусмотренных документацией о торгах, объявляются при вскрытии конвертов с заявками на участие в торгах и заносятся в протокол вскрытия конвертов с заявками на участие в торгах. В случае, если по окончании срока подачи заявок на участие в торгах подана только одна заявка на участие в торгах или не подано ни одной заявки на участие в торгах, в указанный протокол вносится информация о признании торгов несостоявшимися.</w:t>
      </w:r>
    </w:p>
    <w:p w:rsidR="00A91A42" w:rsidRDefault="00A91A42">
      <w:pPr>
        <w:pStyle w:val="ConsPlusNormal"/>
        <w:ind w:firstLine="540"/>
        <w:jc w:val="both"/>
      </w:pPr>
      <w:r>
        <w:t>9.6. Протокол вскрытия конвертов с заявками на участие в торгах ведется комиссией соответственно и подписывается всеми присутствующими членами комиссии непосредственно после вскрытия конвертов с заявками на участие в торгах.</w:t>
      </w:r>
    </w:p>
    <w:p w:rsidR="00A91A42" w:rsidRDefault="00A91A42">
      <w:pPr>
        <w:pStyle w:val="ConsPlusNormal"/>
        <w:ind w:firstLine="540"/>
        <w:jc w:val="both"/>
      </w:pPr>
      <w:r>
        <w:t>9.7. Полученные после окончания приема конвертов с заявками на участие в торгах конверты с заявками на участие в торгах вскрываются (в случае, если на конверте не указаны почтовый адрес (для юридического лица) или сведения о месте жительства (для индивидуального предпринимателя), и в тот же день такие конверты и такие заявки возвращаются лицам, их направившим.</w:t>
      </w:r>
    </w:p>
    <w:p w:rsidR="00A91A42" w:rsidRDefault="00A91A42">
      <w:pPr>
        <w:pStyle w:val="ConsPlusNormal"/>
        <w:ind w:firstLine="540"/>
        <w:jc w:val="both"/>
      </w:pPr>
      <w:r>
        <w:t>Продавец обязан вернуть внесенные в качестве обеспечения заявки на участие в торгах (задатка) денежные средства указанным лицам в течение десяти рабочих дней со дня подписания протокола вскрытия конвертов.</w:t>
      </w:r>
    </w:p>
    <w:p w:rsidR="00A91A42" w:rsidRDefault="00A91A42">
      <w:pPr>
        <w:pStyle w:val="ConsPlusNormal"/>
        <w:jc w:val="both"/>
      </w:pPr>
    </w:p>
    <w:p w:rsidR="00A91A42" w:rsidRDefault="00A91A42">
      <w:pPr>
        <w:pStyle w:val="ConsPlusNormal"/>
        <w:jc w:val="center"/>
      </w:pPr>
      <w:r>
        <w:t>10. Порядок рассмотрения заявок на участие в торгах</w:t>
      </w:r>
    </w:p>
    <w:p w:rsidR="00A91A42" w:rsidRDefault="00A91A42">
      <w:pPr>
        <w:pStyle w:val="ConsPlusNormal"/>
        <w:jc w:val="both"/>
      </w:pPr>
    </w:p>
    <w:p w:rsidR="00A91A42" w:rsidRDefault="00A91A42">
      <w:pPr>
        <w:pStyle w:val="ConsPlusNormal"/>
        <w:ind w:firstLine="540"/>
        <w:jc w:val="both"/>
      </w:pPr>
      <w:r>
        <w:t>10.1. Комиссия рассматривает заявки на участие в торгах на соответствие требованиям, установленным в извещении о проведении торгов. Срок рассмотрения заявок на участие в торгах не может превышать десяти дней со дня вскрытия конвертов с заявками на участие в торгах.</w:t>
      </w:r>
    </w:p>
    <w:p w:rsidR="00A91A42" w:rsidRDefault="00A91A42">
      <w:pPr>
        <w:pStyle w:val="ConsPlusNormal"/>
        <w:ind w:firstLine="540"/>
        <w:jc w:val="both"/>
      </w:pPr>
      <w:r>
        <w:t xml:space="preserve">10.2. На основании результатов рассмотрения заявок на участие в торгах комиссией принимается решение о допуске к участию в торгах претендента и о признании его участником </w:t>
      </w:r>
      <w:r>
        <w:lastRenderedPageBreak/>
        <w:t>торгов или об отказе в допуске такого претендента к участию в торгах в порядке и по основаниям, которые предусмотрены в извещении о проведении торгов, а также оформляется протокол рассмотрения заявок на участие в торгах, который ведется комиссией соответственно и подписывается всеми присутствующими на заседании членами комиссии в день окончания рассмотрения заявок на участие в торгах.</w:t>
      </w:r>
    </w:p>
    <w:p w:rsidR="00A91A42" w:rsidRDefault="00A91A42">
      <w:pPr>
        <w:pStyle w:val="ConsPlusNormal"/>
        <w:ind w:firstLine="540"/>
        <w:jc w:val="both"/>
      </w:pPr>
      <w:r>
        <w:t>Протокол должен содержать сведения о претендентах, подавших заявки на участие в торгах, решение о допуске претендента к участию в торгах и о признании его участником торгов или об отказе в допуске претендента к участию в торгах с обоснованием такого решения, положений извещения о проведении торгов, которым не соответствует заявка на участие в торгах претендента, положений такой заявки, не соответствующих требованиям извещения о проведении торгов, сведений о решении каждого члена комиссии о допуске претендента к участию в торгах или об отказе ему в допуске к участию в торгах.</w:t>
      </w:r>
    </w:p>
    <w:p w:rsidR="00A91A42" w:rsidRDefault="00A91A42">
      <w:pPr>
        <w:pStyle w:val="ConsPlusNormal"/>
        <w:ind w:firstLine="540"/>
        <w:jc w:val="both"/>
      </w:pPr>
      <w:r>
        <w:t>Претенденты, подавшие заявки на участие в торгах и не допущенные к участию в торгах, уведомляются организатором торгов о принятом комиссией решении в следующий рабочий день после подписания комиссией протокола рассмотрения заявок на участие в торгах.</w:t>
      </w:r>
    </w:p>
    <w:p w:rsidR="00A91A42" w:rsidRDefault="00A91A42">
      <w:pPr>
        <w:pStyle w:val="ConsPlusNormal"/>
        <w:ind w:firstLine="540"/>
        <w:jc w:val="both"/>
      </w:pPr>
      <w:r>
        <w:t>Претенденту, подавшему заявку на участие в торгах и не допущенному к участию в торгах, организатор торгов возвращает внесенные в качестве задатка денежные средства в течение десяти рабочих дней со дня подписания протокола рассмотрения заявок.</w:t>
      </w:r>
    </w:p>
    <w:p w:rsidR="00A91A42" w:rsidRDefault="00A91A42">
      <w:pPr>
        <w:pStyle w:val="ConsPlusNormal"/>
        <w:jc w:val="both"/>
      </w:pPr>
      <w:r>
        <w:t xml:space="preserve">(в ред. </w:t>
      </w:r>
      <w:hyperlink r:id="rId42" w:history="1">
        <w:r>
          <w:rPr>
            <w:color w:val="0000FF"/>
          </w:rPr>
          <w:t>Постановления</w:t>
        </w:r>
      </w:hyperlink>
      <w:r>
        <w:t xml:space="preserve"> Администрации города Рязани от 05.10.2015 N 4620)</w:t>
      </w:r>
    </w:p>
    <w:p w:rsidR="00A91A42" w:rsidRDefault="00A91A42">
      <w:pPr>
        <w:pStyle w:val="ConsPlusNormal"/>
        <w:jc w:val="both"/>
      </w:pPr>
    </w:p>
    <w:p w:rsidR="00A91A42" w:rsidRDefault="00A91A42">
      <w:pPr>
        <w:pStyle w:val="ConsPlusNormal"/>
        <w:jc w:val="center"/>
      </w:pPr>
      <w:r>
        <w:t>11. Порядок проведения аукциона</w:t>
      </w:r>
    </w:p>
    <w:p w:rsidR="00A91A42" w:rsidRDefault="00A91A42">
      <w:pPr>
        <w:pStyle w:val="ConsPlusNormal"/>
        <w:jc w:val="both"/>
      </w:pPr>
    </w:p>
    <w:p w:rsidR="00A91A42" w:rsidRDefault="00A91A42">
      <w:pPr>
        <w:pStyle w:val="ConsPlusNormal"/>
        <w:ind w:firstLine="540"/>
        <w:jc w:val="both"/>
      </w:pPr>
      <w:r>
        <w:t>11.1. В аукционе могут участвовать только претенденты, признанные участниками торгов. Участники торгов имеют возможность принять непосредственное или через своих представителей участие в аукционе. Торги проводятся в присутствии членов комиссии, участников торгов или их представителей.</w:t>
      </w:r>
    </w:p>
    <w:p w:rsidR="00A91A42" w:rsidRDefault="00A91A42">
      <w:pPr>
        <w:pStyle w:val="ConsPlusNormal"/>
        <w:ind w:firstLine="540"/>
        <w:jc w:val="both"/>
      </w:pPr>
      <w:r>
        <w:t>11.2. Участники торгов непосредственно на процедуре аукциона оглашают свои ценовые предложения. Цель аукциона - выбор наибольшей цены, предложенной за право на заключение Договора.</w:t>
      </w:r>
    </w:p>
    <w:p w:rsidR="00A91A42" w:rsidRDefault="00A91A42">
      <w:pPr>
        <w:pStyle w:val="ConsPlusNormal"/>
        <w:ind w:firstLine="540"/>
        <w:jc w:val="both"/>
      </w:pPr>
      <w:r>
        <w:t>11.3. Ценовое предложение участника торгов должно соответствовать следующим требованиям:</w:t>
      </w:r>
    </w:p>
    <w:p w:rsidR="00A91A42" w:rsidRDefault="00A91A42">
      <w:pPr>
        <w:pStyle w:val="ConsPlusNormal"/>
        <w:ind w:firstLine="540"/>
        <w:jc w:val="both"/>
      </w:pPr>
      <w:r>
        <w:t>1) ценовое предложение формируется участником торгов с учетом того, что лот неделим (наименование, тип (вид), технические характеристики (в том числе параметры, внешний вид), место размещения нестационарного торгового объекта и другие качества лота должны соответствовать указанным в извещении о проведении торгов);</w:t>
      </w:r>
    </w:p>
    <w:p w:rsidR="00A91A42" w:rsidRDefault="00A91A42">
      <w:pPr>
        <w:pStyle w:val="ConsPlusNormal"/>
        <w:ind w:firstLine="540"/>
        <w:jc w:val="both"/>
      </w:pPr>
      <w:r>
        <w:t>2) цена формируется участником торгов в рублях, расчеты по Договору, заключаемому по итогам аукциона, производятся в рублях.</w:t>
      </w:r>
    </w:p>
    <w:p w:rsidR="00A91A42" w:rsidRDefault="00A91A42">
      <w:pPr>
        <w:pStyle w:val="ConsPlusNormal"/>
        <w:ind w:firstLine="540"/>
        <w:jc w:val="both"/>
      </w:pPr>
      <w:r>
        <w:t>11.4. Комиссия непосредственно перед началом проведения аукциона регистрирует участников торгов, явившихся на торги, или их представителей. При регистрации участникам торгов или их представителям выдаются пронумерованные карточки (далее - карточка).</w:t>
      </w:r>
    </w:p>
    <w:p w:rsidR="00A91A42" w:rsidRDefault="00A91A42">
      <w:pPr>
        <w:pStyle w:val="ConsPlusNormal"/>
        <w:ind w:firstLine="540"/>
        <w:jc w:val="both"/>
      </w:pPr>
      <w:r>
        <w:t>11.5. Аукционист выбирается из членов комиссии путем голосования простым большинством голосов. Торги начинаются с объявления аукционистом начала проведения торгов (лота), номера лота (в случае проведения торгов по нескольким лотам), предмета Договора, начальной (минимальной) цены аукциона на право заключения Договора (цены лота), шага аукциона, наименований участников торгов, которые не явились на торги, аукционист предлагает участникам торгов заявлять свои предложения о цене за право на заключение Договора.</w:t>
      </w:r>
    </w:p>
    <w:p w:rsidR="00A91A42" w:rsidRDefault="00A91A42">
      <w:pPr>
        <w:pStyle w:val="ConsPlusNormal"/>
        <w:ind w:firstLine="540"/>
        <w:jc w:val="both"/>
      </w:pPr>
      <w:r>
        <w:t>11.6. Участник торгов после объявления аукционистом начальной (минимальной) цены аукциона на право заключения Договора (цены лота) и цены, повышенной в соответствии с шагом аукциона, поднимает карточки в случае, если он согласен заключить Договор по объявленной цене.</w:t>
      </w:r>
    </w:p>
    <w:p w:rsidR="00A91A42" w:rsidRDefault="00A91A42">
      <w:pPr>
        <w:pStyle w:val="ConsPlusNormal"/>
        <w:ind w:firstLine="540"/>
        <w:jc w:val="both"/>
      </w:pPr>
      <w:r>
        <w:t xml:space="preserve">11.7. Аукционист объявляет номер карточки участника торгов, который первым поднял карточку после объявления аукционистом начальной (минимальной) цены аукциона на право заключения Договора (цены лота) и цены на право заключения Договора, повышенной в соответствии с шагом аукциона, а также новую цену за право на заключение Договора, </w:t>
      </w:r>
      <w:r>
        <w:lastRenderedPageBreak/>
        <w:t>повышенную в соответствии с шагом аукциона, и шаг аукциона, в соответствии с которым повышается цена.</w:t>
      </w:r>
    </w:p>
    <w:p w:rsidR="00A91A42" w:rsidRDefault="00A91A42">
      <w:pPr>
        <w:pStyle w:val="ConsPlusNormal"/>
        <w:ind w:firstLine="540"/>
        <w:jc w:val="both"/>
      </w:pPr>
      <w:r>
        <w:t>В случае, если после троекратного объявления предложения о начальной (минимальной) цене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A91A42" w:rsidRDefault="00A91A42">
      <w:pPr>
        <w:pStyle w:val="ConsPlusNormal"/>
        <w:jc w:val="both"/>
      </w:pPr>
      <w:r>
        <w:t xml:space="preserve">(п. 11.7 в ред. </w:t>
      </w:r>
      <w:hyperlink r:id="rId43" w:history="1">
        <w:r>
          <w:rPr>
            <w:color w:val="0000FF"/>
          </w:rPr>
          <w:t>Постановления</w:t>
        </w:r>
      </w:hyperlink>
      <w:r>
        <w:t xml:space="preserve"> Администрации города Рязани от 05.10.2015 N 4620)</w:t>
      </w:r>
    </w:p>
    <w:p w:rsidR="00A91A42" w:rsidRDefault="00A91A42">
      <w:pPr>
        <w:pStyle w:val="ConsPlusNormal"/>
        <w:ind w:firstLine="540"/>
        <w:jc w:val="both"/>
      </w:pPr>
      <w:r>
        <w:t>11.8. Торги проводятся путем повышения начальной (минимальной) цены аукциона на право заключения Договора (цены лота) на шаг аукциона.</w:t>
      </w:r>
    </w:p>
    <w:p w:rsidR="00A91A42" w:rsidRDefault="00A91A42">
      <w:pPr>
        <w:pStyle w:val="ConsPlusNormal"/>
        <w:ind w:firstLine="540"/>
        <w:jc w:val="both"/>
      </w:pPr>
      <w:r>
        <w:t>11.9. Торги считаются оконченными, если после троекратного объявления аукционистом цены за право на заключение Договора ни один участник торгов не поднял карточку. В этом случае аукционист объявляет об окончании проведения аукциона (лота), последнее и предпоследнее предложения о цене за право на заключение Договора, номер карточки и наименование победителя торгов и участника торгов, сделавшего предпоследнее предложение о цене за право на заключение Договора.</w:t>
      </w:r>
    </w:p>
    <w:p w:rsidR="00A91A42" w:rsidRDefault="00A91A42">
      <w:pPr>
        <w:pStyle w:val="ConsPlusNormal"/>
        <w:ind w:firstLine="540"/>
        <w:jc w:val="both"/>
      </w:pPr>
      <w:r>
        <w:t>11.10. Процедура проведения торгов сопровождается аудиозаписью и оформляется протоколом аукциона. Протокол аукциона подписывается всеми присутствовавшими на процедуре проведения торгов членами комиссии, продавцом, организатором торгов в день проведения торгов. Протокол аукциона размещается на официальном сайте администрации города Рязани в сети Интернет в течение дня, следующего после дня его подписания, и опубликовывается в официальном печатном издании в течение пяти рабочих дней после дня подписания вышеуказанного протокола.</w:t>
      </w:r>
    </w:p>
    <w:p w:rsidR="00A91A42" w:rsidRDefault="00A91A42">
      <w:pPr>
        <w:pStyle w:val="ConsPlusNormal"/>
        <w:ind w:firstLine="540"/>
        <w:jc w:val="both"/>
      </w:pPr>
      <w:r>
        <w:t>11.11. Участник торгов, предложивший наиболее высокую цену за право на заключение Договора, признается победителем торгов.</w:t>
      </w:r>
    </w:p>
    <w:p w:rsidR="00A91A42" w:rsidRDefault="00A91A42">
      <w:pPr>
        <w:pStyle w:val="ConsPlusNormal"/>
        <w:ind w:firstLine="540"/>
        <w:jc w:val="both"/>
      </w:pPr>
      <w:r>
        <w:t>Протокол аукциона составляется в двух экземплярах, один из которых хранится у продавца, второй - у организатора торгов.</w:t>
      </w:r>
    </w:p>
    <w:p w:rsidR="00A91A42" w:rsidRDefault="00A91A42">
      <w:pPr>
        <w:pStyle w:val="ConsPlusNormal"/>
        <w:ind w:firstLine="540"/>
        <w:jc w:val="both"/>
      </w:pPr>
      <w:r>
        <w:t>Победитель торгов и организатор торгов подписывают в день проведения торгов протокол аукциона, который имеет силу договора. Победитель торгов при уклонении от подписания протокола аукциона, которое рассматривается как отказ от заключения Договора, утрачивает внесенное им обеспечение заявки на участие в торгах (задаток).</w:t>
      </w:r>
    </w:p>
    <w:p w:rsidR="00A91A42" w:rsidRDefault="00A91A42">
      <w:pPr>
        <w:pStyle w:val="ConsPlusNormal"/>
        <w:ind w:firstLine="540"/>
        <w:jc w:val="both"/>
      </w:pPr>
      <w:r>
        <w:t>11.12. Продавец в течение пяти рабочих дней со дня подписания протокола аукциона передает проект Договора с включенными в него условиями о цене победителю торгов. При этом Договор заключается на условиях, предусмотренных извещением о проведении торгов, и по цене за право на заключение Договора, предложенной победителем торгов.</w:t>
      </w:r>
    </w:p>
    <w:p w:rsidR="00A91A42" w:rsidRDefault="00A91A42">
      <w:pPr>
        <w:pStyle w:val="ConsPlusNormal"/>
        <w:ind w:firstLine="540"/>
        <w:jc w:val="both"/>
      </w:pPr>
      <w:r>
        <w:t>11.13. Продавец обязан возвратить в течение десяти рабочих дней со дня подписания протокола аукциона денежные средства, внесенные в качестве обеспечения заявки на участие в торгах, участникам торгов, которые участвовали в аукционе, но не стали его победителями, за исключением участника торгов, заявке на участие в торгах которого присвоен второй номер и которому денежные средства, внесенные в качестве обеспечения заявки на участие в торгах (задаток), возвращаются в течение десяти рабочих дней со дня заключения Договора с победителем торгов.</w:t>
      </w:r>
    </w:p>
    <w:p w:rsidR="00A91A42" w:rsidRDefault="00A91A42">
      <w:pPr>
        <w:pStyle w:val="ConsPlusNormal"/>
        <w:ind w:firstLine="540"/>
        <w:jc w:val="both"/>
      </w:pPr>
      <w:r>
        <w:t>11.14. В случае отказа или уклонения победителя торгов от заключения Договора подлежит заключению с участником торгов, заявке на участие в торгах которого присвоен второй номер. При этом заключение Договора для участника торгов, заявке на участие в торгах которого присвоен второй номер, является обязательным. Договор подлежит заключению с таким участником торгов не позднее двадцати дней со дня опубликования в официальном печатном издании протокола об отказе или уклонении победителя торгов от заключения Договора и размещения его на официальном сайте администрации города Рязани в сети Интернет.</w:t>
      </w:r>
    </w:p>
    <w:p w:rsidR="00A91A42" w:rsidRDefault="00A91A42">
      <w:pPr>
        <w:pStyle w:val="ConsPlusNormal"/>
        <w:ind w:firstLine="540"/>
        <w:jc w:val="both"/>
      </w:pPr>
      <w:r>
        <w:t>11.15. В случае уклонения или отказа участника торгов, заявке на участие в торгах которого присвоен второй номер, от заключения Договора комиссией торги признаются несостоявшимися.</w:t>
      </w:r>
    </w:p>
    <w:p w:rsidR="00A91A42" w:rsidRDefault="00A91A42">
      <w:pPr>
        <w:pStyle w:val="ConsPlusNormal"/>
        <w:jc w:val="both"/>
      </w:pPr>
    </w:p>
    <w:p w:rsidR="00A91A42" w:rsidRDefault="00A91A42">
      <w:pPr>
        <w:pStyle w:val="ConsPlusNormal"/>
        <w:jc w:val="center"/>
      </w:pPr>
      <w:r>
        <w:t>12. Последствия признания торгов несостоявшимися</w:t>
      </w:r>
    </w:p>
    <w:p w:rsidR="00A91A42" w:rsidRDefault="00A91A42">
      <w:pPr>
        <w:pStyle w:val="ConsPlusNormal"/>
        <w:jc w:val="both"/>
      </w:pPr>
    </w:p>
    <w:p w:rsidR="00A91A42" w:rsidRDefault="00A91A42">
      <w:pPr>
        <w:pStyle w:val="ConsPlusNormal"/>
        <w:ind w:firstLine="540"/>
        <w:jc w:val="both"/>
      </w:pPr>
      <w:r>
        <w:t xml:space="preserve">12.1. В случае, если на основании результатов рассмотрения заявок на участие в торгах </w:t>
      </w:r>
      <w:r>
        <w:lastRenderedPageBreak/>
        <w:t>принято решение об отказе в допуске к участию в торгах всех претендентов, подавших заявки на участие в торгах, или о допуске к участию в торгах и признании участником торгов только одного претендента, подавшего заявку на участие в торгах, торги признаются несостоявшимися. В случае, если извещением о проведении торгов предусмотрено два и более лота, признается несостоявшимся только в отношении того лота, решение об отказе в допуске к участию в котором принято относительно всех претендентов, подавших заявки на участие в торгах в отношении этого лота, или решение о допуске к участию в котором и признании участником торгов принято относительно только одного претендента, подавшего заявку на участие в торгах в отношении этого лота.</w:t>
      </w:r>
    </w:p>
    <w:p w:rsidR="00A91A42" w:rsidRDefault="00A91A42">
      <w:pPr>
        <w:pStyle w:val="ConsPlusNormal"/>
        <w:ind w:firstLine="540"/>
        <w:jc w:val="both"/>
      </w:pPr>
      <w:r>
        <w:t>12.2. В случае, если к участию в торгах с учетом требований, установленных извещением о проведении торгов, допущен один претендент и торги признаны несостоявшимися, Договор заключается с единственным участником торгов.</w:t>
      </w:r>
    </w:p>
    <w:p w:rsidR="00A91A42" w:rsidRDefault="00A91A42">
      <w:pPr>
        <w:pStyle w:val="ConsPlusNormal"/>
        <w:ind w:firstLine="540"/>
        <w:jc w:val="both"/>
      </w:pPr>
      <w:r>
        <w:t>Продавец в течение пяти рабочих дней со дня подписания протокола об итогах рассмотрения заявки на участие в торгах обязан передать участнику торгов, подавшему единственную заявку на участие в торгах, проект Договора, который составляется путем включения условий исполнения Договора, предложенных таким участником торгов в заявке на участие в торгах, в проект Договора, прилагаемого к извещению о проведении торгов. Договор подлежит заключению таким участником торгов не позднее десяти дней со дня подписания протокола рассмотрения заявок на участие в торгах.</w:t>
      </w:r>
    </w:p>
    <w:p w:rsidR="00A91A42" w:rsidRDefault="00A91A42">
      <w:pPr>
        <w:pStyle w:val="ConsPlusNormal"/>
        <w:ind w:firstLine="540"/>
        <w:jc w:val="both"/>
      </w:pPr>
      <w:r>
        <w:t>12.3. В случае признания торгов несостоявшимися Договор заключается с единственным участником торгов по начальной (минимальной) цене аукциона на право заключения Договора.</w:t>
      </w:r>
    </w:p>
    <w:p w:rsidR="00A91A42" w:rsidRDefault="00A91A42">
      <w:pPr>
        <w:pStyle w:val="ConsPlusNormal"/>
        <w:ind w:firstLine="540"/>
        <w:jc w:val="both"/>
      </w:pPr>
      <w:r>
        <w:t>12.4. В случае, если торги признаны несостоявшимися и Договор не заключен с единственным участником торгов либо в случае когда Договор не заключен с участником торгов, заявке на участие в торгах которого присвоен второй номер, продавец, организатор торгов вправе объявить о проведении повторных торгов. В случае объявления о проведении повторных торгов продавец, организатор торгов вправе изменить условия торгов.</w:t>
      </w:r>
    </w:p>
    <w:p w:rsidR="00A91A42" w:rsidRDefault="00A91A42">
      <w:pPr>
        <w:pStyle w:val="ConsPlusNormal"/>
        <w:jc w:val="both"/>
      </w:pPr>
    </w:p>
    <w:p w:rsidR="00A91A42" w:rsidRDefault="00A91A42">
      <w:pPr>
        <w:pStyle w:val="ConsPlusNormal"/>
        <w:jc w:val="center"/>
      </w:pPr>
      <w:r>
        <w:t>13. Заключительные положения</w:t>
      </w:r>
    </w:p>
    <w:p w:rsidR="00A91A42" w:rsidRDefault="00A91A42">
      <w:pPr>
        <w:pStyle w:val="ConsPlusNormal"/>
        <w:jc w:val="both"/>
      </w:pPr>
    </w:p>
    <w:p w:rsidR="00A91A42" w:rsidRDefault="00A91A42">
      <w:pPr>
        <w:pStyle w:val="ConsPlusNormal"/>
        <w:ind w:firstLine="540"/>
        <w:jc w:val="both"/>
      </w:pPr>
      <w:r>
        <w:t>13.1. Протоколы, составленные в ходе проведения торгов, заявки на участие в торгах, извещения о проведении торгов, изменения, внесенные в извещения о проведении торгов, и разъяснения к извещениям о проведении торгов хранятся организатором торгов не менее пяти лет.</w:t>
      </w:r>
    </w:p>
    <w:p w:rsidR="00A91A42" w:rsidRDefault="00A91A42">
      <w:pPr>
        <w:pStyle w:val="ConsPlusNormal"/>
        <w:ind w:firstLine="540"/>
        <w:jc w:val="both"/>
      </w:pPr>
      <w:r>
        <w:t>13.2. Представленные в составе заявки на участие в торгах документы не возвращаются участнику торгов.</w:t>
      </w:r>
    </w:p>
    <w:p w:rsidR="00A91A42" w:rsidRDefault="00A91A42">
      <w:pPr>
        <w:pStyle w:val="ConsPlusNormal"/>
        <w:ind w:firstLine="540"/>
        <w:jc w:val="both"/>
      </w:pPr>
      <w:r>
        <w:t>13.3. Действия участника торгов по невозвращению подписанных экземпляров проекта Договора в срок, установленный в извещении о проведении торгов, рассматриваются как отказ от заключения Договора; действия участника торгов по возвращению подписанных экземпляров проекта Договора с протоколом разногласий в срок, установленный извещением о проведении торгов, рассматриваются как уклонение от заключения Договора.</w:t>
      </w:r>
    </w:p>
    <w:p w:rsidR="00A91A42" w:rsidRDefault="00A91A42">
      <w:pPr>
        <w:pStyle w:val="ConsPlusNormal"/>
        <w:ind w:firstLine="540"/>
        <w:jc w:val="both"/>
      </w:pPr>
      <w:r>
        <w:t>13.4. Торги считаются состоявшимися со дня заключения Договора.</w:t>
      </w:r>
    </w:p>
    <w:p w:rsidR="00A91A42" w:rsidRDefault="00A91A42">
      <w:pPr>
        <w:pStyle w:val="ConsPlusNormal"/>
        <w:ind w:firstLine="540"/>
        <w:jc w:val="both"/>
      </w:pPr>
      <w:r>
        <w:t>13.5. Участник торгов, который приобрел право на заключение Договора, должен произвести оплату цены, предложенной им по результатам торгов за право заключения Договора, в течение пяти рабочих дней после заключения данного Договора.</w:t>
      </w:r>
    </w:p>
    <w:p w:rsidR="00A91A42" w:rsidRDefault="00A91A42">
      <w:pPr>
        <w:pStyle w:val="ConsPlusNormal"/>
        <w:ind w:firstLine="540"/>
        <w:jc w:val="both"/>
      </w:pPr>
      <w:r>
        <w:t>Сумма внесенного им задатка засчитывается в счет исполнения обязательств по заключенному Договору.</w:t>
      </w:r>
    </w:p>
    <w:p w:rsidR="00A91A42" w:rsidRDefault="00A91A42">
      <w:pPr>
        <w:pStyle w:val="ConsPlusNormal"/>
        <w:ind w:firstLine="540"/>
        <w:jc w:val="both"/>
      </w:pPr>
      <w:r>
        <w:t>13.6. Контроль за исполнением условий заключенного по результатам торгов Договора осуществляется продавцом.</w:t>
      </w:r>
    </w:p>
    <w:p w:rsidR="00A91A42" w:rsidRDefault="00A91A42">
      <w:pPr>
        <w:pStyle w:val="ConsPlusNormal"/>
        <w:ind w:firstLine="540"/>
        <w:jc w:val="both"/>
      </w:pPr>
      <w:r>
        <w:t>13.7. В случае неисполнения победителем торгов условий Договора, а также ненадлежащего их исполнения, в том числе нарушения промежуточных или окончательных сроков исполнения таких условий и объема их исполнения, Договор расторгается по соглашению сторон или в судебном порядке с одновременным взысканием с владельца нестационарного торгового объекта неустойки.</w:t>
      </w:r>
    </w:p>
    <w:p w:rsidR="00A91A42" w:rsidRDefault="00A91A42">
      <w:pPr>
        <w:pStyle w:val="ConsPlusNormal"/>
        <w:ind w:firstLine="540"/>
        <w:jc w:val="both"/>
      </w:pPr>
      <w:r>
        <w:t xml:space="preserve">13.8. Организатор торгов, продавец, комиссия, претенденты, участники торгов, победитель </w:t>
      </w:r>
      <w:r>
        <w:lastRenderedPageBreak/>
        <w:t>торгов несут ответственность в соответствии с действующим законодательством Российской Федерации.</w:t>
      </w:r>
    </w:p>
    <w:p w:rsidR="00A91A42" w:rsidRDefault="00A91A42">
      <w:pPr>
        <w:pStyle w:val="ConsPlusNormal"/>
        <w:ind w:firstLine="540"/>
        <w:jc w:val="both"/>
      </w:pPr>
      <w:r>
        <w:t>13.9. Все вопросы, не урегулированные Положением, подлежат разрешению в соответствии с действующим законодательством Российской Федерации и принятыми в соответствии с ним муниципальными правовыми актами.</w:t>
      </w:r>
    </w:p>
    <w:p w:rsidR="00A91A42" w:rsidRDefault="00A91A42">
      <w:pPr>
        <w:pStyle w:val="ConsPlusNormal"/>
        <w:ind w:firstLine="540"/>
        <w:jc w:val="both"/>
      </w:pPr>
      <w:r>
        <w:t>Все изменения и дополнения в Положение вносятся в установленном порядке постановлением администрации города Рязани.</w:t>
      </w:r>
    </w:p>
    <w:p w:rsidR="00A91A42" w:rsidRDefault="00A91A42">
      <w:pPr>
        <w:pStyle w:val="ConsPlusNormal"/>
        <w:jc w:val="both"/>
      </w:pPr>
    </w:p>
    <w:p w:rsidR="00A91A42" w:rsidRDefault="00A91A42">
      <w:pPr>
        <w:pStyle w:val="ConsPlusNormal"/>
        <w:jc w:val="both"/>
      </w:pPr>
    </w:p>
    <w:p w:rsidR="00A91A42" w:rsidRDefault="00A91A42">
      <w:pPr>
        <w:pStyle w:val="ConsPlusNormal"/>
        <w:jc w:val="both"/>
      </w:pPr>
    </w:p>
    <w:p w:rsidR="00A91A42" w:rsidRDefault="00A91A42">
      <w:pPr>
        <w:pStyle w:val="ConsPlusNormal"/>
        <w:jc w:val="both"/>
      </w:pPr>
    </w:p>
    <w:p w:rsidR="00A91A42" w:rsidRDefault="00A91A42">
      <w:pPr>
        <w:pStyle w:val="ConsPlusNormal"/>
        <w:jc w:val="both"/>
      </w:pPr>
    </w:p>
    <w:p w:rsidR="00A91A42" w:rsidRDefault="00A91A42">
      <w:pPr>
        <w:pStyle w:val="ConsPlusNormal"/>
        <w:jc w:val="right"/>
      </w:pPr>
      <w:r>
        <w:t>Приложение N 2</w:t>
      </w:r>
    </w:p>
    <w:p w:rsidR="00A91A42" w:rsidRDefault="00A91A42">
      <w:pPr>
        <w:pStyle w:val="ConsPlusNormal"/>
        <w:jc w:val="right"/>
      </w:pPr>
      <w:r>
        <w:t>к Порядку</w:t>
      </w:r>
    </w:p>
    <w:p w:rsidR="00A91A42" w:rsidRDefault="00A91A42">
      <w:pPr>
        <w:pStyle w:val="ConsPlusNormal"/>
        <w:jc w:val="both"/>
      </w:pPr>
    </w:p>
    <w:p w:rsidR="00A91A42" w:rsidRDefault="00A91A42">
      <w:pPr>
        <w:pStyle w:val="ConsPlusTitle"/>
        <w:jc w:val="center"/>
      </w:pPr>
      <w:bookmarkStart w:id="3" w:name="P343"/>
      <w:bookmarkEnd w:id="3"/>
      <w:r>
        <w:t>ПОЛОЖЕНИЕ</w:t>
      </w:r>
    </w:p>
    <w:p w:rsidR="00A91A42" w:rsidRDefault="00A91A42">
      <w:pPr>
        <w:pStyle w:val="ConsPlusTitle"/>
        <w:jc w:val="center"/>
      </w:pPr>
      <w:r>
        <w:t>О ПОРЯДКЕ РАЗМЕЩЕНИЯ НЕСТАЦИОНАРНОГО ТОРГОВОГО</w:t>
      </w:r>
    </w:p>
    <w:p w:rsidR="00A91A42" w:rsidRDefault="00A91A42">
      <w:pPr>
        <w:pStyle w:val="ConsPlusTitle"/>
        <w:jc w:val="center"/>
      </w:pPr>
      <w:r>
        <w:t>ОБЪЕКТА НА ТЕРРИТОРИИ ГОРОДА РЯЗАНИ БЕЗ ПРОВЕДЕНИЯ ТОРГОВ</w:t>
      </w:r>
    </w:p>
    <w:p w:rsidR="00A91A42" w:rsidRDefault="00A91A42">
      <w:pPr>
        <w:pStyle w:val="ConsPlusNormal"/>
        <w:jc w:val="both"/>
      </w:pPr>
    </w:p>
    <w:p w:rsidR="00A91A42" w:rsidRDefault="00A91A42">
      <w:pPr>
        <w:pStyle w:val="ConsPlusNormal"/>
        <w:jc w:val="center"/>
      </w:pPr>
      <w:r>
        <w:t>1. Общие положения</w:t>
      </w:r>
    </w:p>
    <w:p w:rsidR="00A91A42" w:rsidRDefault="00A91A42">
      <w:pPr>
        <w:pStyle w:val="ConsPlusNormal"/>
        <w:jc w:val="both"/>
      </w:pPr>
    </w:p>
    <w:p w:rsidR="00A91A42" w:rsidRDefault="00A91A42">
      <w:pPr>
        <w:pStyle w:val="ConsPlusNormal"/>
        <w:ind w:firstLine="540"/>
        <w:jc w:val="both"/>
      </w:pPr>
      <w:r>
        <w:t>1.1. Положение о порядке размещения нестационарного торгового объекта на территории города Рязани без проведения торгов (далее - Положение) регулирует отношения, связанные с размещением нестационарных торговых объектов, и определяет порядок заключения договора на размещение нестационарного торгового объекта без проведения торгов на территории города Рязани (далее - договор).</w:t>
      </w:r>
    </w:p>
    <w:p w:rsidR="00A91A42" w:rsidRDefault="00A91A42">
      <w:pPr>
        <w:pStyle w:val="ConsPlusNormal"/>
        <w:ind w:firstLine="540"/>
        <w:jc w:val="both"/>
      </w:pPr>
      <w:r>
        <w:t xml:space="preserve">1.2. Положение разработано в соответствии с Федеральным </w:t>
      </w:r>
      <w:hyperlink r:id="rId44" w:history="1">
        <w:r>
          <w:rPr>
            <w:color w:val="0000FF"/>
          </w:rPr>
          <w:t>законом</w:t>
        </w:r>
      </w:hyperlink>
      <w:r>
        <w:t xml:space="preserve"> от 28.12.2009 N 381-ФЗ "Об основах государственного регулирования торговой деятельности в Российской Федерации", Федеральным </w:t>
      </w:r>
      <w:hyperlink r:id="rId45"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46" w:history="1">
        <w:r>
          <w:rPr>
            <w:color w:val="0000FF"/>
          </w:rPr>
          <w:t>Положением</w:t>
        </w:r>
      </w:hyperlink>
      <w:r>
        <w:t xml:space="preserve"> о порядке управления и распоряжения имуществом, находящимся в собственности муниципального образования - городской округ город Рязань, утвержденным решением Рязанской городской Думы от 11.12.2008 N 923-I.</w:t>
      </w:r>
    </w:p>
    <w:p w:rsidR="00A91A42" w:rsidRDefault="00A91A42">
      <w:pPr>
        <w:pStyle w:val="ConsPlusNormal"/>
        <w:ind w:firstLine="540"/>
        <w:jc w:val="both"/>
      </w:pPr>
      <w:r>
        <w:t xml:space="preserve">1.3. Договоры на размещение нестационарного торгового объекта (далее - НТО) без проведения торгов, заключаются с хозяйствующими субъектами, указанными в </w:t>
      </w:r>
      <w:hyperlink r:id="rId47" w:history="1">
        <w:r>
          <w:rPr>
            <w:color w:val="0000FF"/>
          </w:rPr>
          <w:t>пункте 8</w:t>
        </w:r>
      </w:hyperlink>
      <w:r>
        <w:t xml:space="preserve"> приложения N 18 к Положению о порядке управления и распоряжения имуществом, находящимся в собственности муниципального образования - городской округ город Рязань, утвержденному решением Рязанской городской Думы от 11.12.2008 N 923-I.</w:t>
      </w:r>
    </w:p>
    <w:p w:rsidR="00A91A42" w:rsidRDefault="00A91A42">
      <w:pPr>
        <w:pStyle w:val="ConsPlusNormal"/>
        <w:ind w:firstLine="540"/>
        <w:jc w:val="both"/>
      </w:pPr>
      <w:r>
        <w:t xml:space="preserve">1.4. Плата за размещение НТО без проведения торгов определяется в соответствии с </w:t>
      </w:r>
      <w:hyperlink w:anchor="P546" w:history="1">
        <w:r>
          <w:rPr>
            <w:color w:val="0000FF"/>
          </w:rPr>
          <w:t>приложением N 3</w:t>
        </w:r>
      </w:hyperlink>
      <w:r>
        <w:t xml:space="preserve"> к Порядку.</w:t>
      </w:r>
    </w:p>
    <w:p w:rsidR="00A91A42" w:rsidRDefault="00A91A42">
      <w:pPr>
        <w:pStyle w:val="ConsPlusNormal"/>
        <w:jc w:val="both"/>
      </w:pPr>
    </w:p>
    <w:p w:rsidR="00A91A42" w:rsidRDefault="00A91A42">
      <w:pPr>
        <w:pStyle w:val="ConsPlusNormal"/>
        <w:jc w:val="center"/>
      </w:pPr>
      <w:r>
        <w:t>2. Порядок заключения договора</w:t>
      </w:r>
    </w:p>
    <w:p w:rsidR="00A91A42" w:rsidRDefault="00A91A42">
      <w:pPr>
        <w:pStyle w:val="ConsPlusNormal"/>
        <w:jc w:val="both"/>
      </w:pPr>
    </w:p>
    <w:p w:rsidR="00A91A42" w:rsidRDefault="00A91A42">
      <w:pPr>
        <w:pStyle w:val="ConsPlusNormal"/>
        <w:ind w:firstLine="540"/>
        <w:jc w:val="both"/>
      </w:pPr>
      <w:bookmarkStart w:id="4" w:name="P356"/>
      <w:bookmarkEnd w:id="4"/>
      <w:r>
        <w:t xml:space="preserve">2.1. Для заключения договора юридическое лицо или индивидуальный предприниматель, зарегистрированные в установленном законодательством Российской Федерации порядке (далее - заявитель), подает </w:t>
      </w:r>
      <w:hyperlink w:anchor="P402" w:history="1">
        <w:r>
          <w:rPr>
            <w:color w:val="0000FF"/>
          </w:rPr>
          <w:t>заявление</w:t>
        </w:r>
      </w:hyperlink>
      <w:r>
        <w:t xml:space="preserve"> в администрацию города Рязани по форме согласно приложению N 1 к настоящему Положению. К заявлению прилагаются следующие документы, которые заявитель должен представить самостоятельно:</w:t>
      </w:r>
    </w:p>
    <w:p w:rsidR="00A91A42" w:rsidRDefault="00A91A42">
      <w:pPr>
        <w:pStyle w:val="ConsPlusNormal"/>
        <w:ind w:firstLine="540"/>
        <w:jc w:val="both"/>
      </w:pPr>
      <w:r>
        <w:t>- документ, удостоверяющий личность заявителя или его представителя (подлежит возврату заявителю (представителю заявителя) после удостоверения его личности на личном приеме);</w:t>
      </w:r>
    </w:p>
    <w:p w:rsidR="00A91A42" w:rsidRDefault="00A91A42">
      <w:pPr>
        <w:pStyle w:val="ConsPlusNormal"/>
        <w:ind w:firstLine="540"/>
        <w:jc w:val="both"/>
      </w:pPr>
      <w:r>
        <w:t>- документ, удостоверяющий полномочия представителя заявителя, в случае подачи заявления представителем заявителя;</w:t>
      </w:r>
    </w:p>
    <w:p w:rsidR="00A91A42" w:rsidRDefault="00A91A42">
      <w:pPr>
        <w:pStyle w:val="ConsPlusNormal"/>
        <w:ind w:firstLine="540"/>
        <w:jc w:val="both"/>
      </w:pPr>
      <w:r>
        <w:t>- план предполагаемого места размещения НТО в виде топосъемки М 1:500;</w:t>
      </w:r>
    </w:p>
    <w:p w:rsidR="00A91A42" w:rsidRDefault="00A91A42">
      <w:pPr>
        <w:pStyle w:val="ConsPlusNormal"/>
        <w:ind w:firstLine="540"/>
        <w:jc w:val="both"/>
      </w:pPr>
      <w:r>
        <w:t>- фотография, фиксирующая расположение предполагаемого места размещения НТО;</w:t>
      </w:r>
    </w:p>
    <w:p w:rsidR="00A91A42" w:rsidRDefault="00A91A42">
      <w:pPr>
        <w:pStyle w:val="ConsPlusNormal"/>
        <w:ind w:firstLine="540"/>
        <w:jc w:val="both"/>
      </w:pPr>
      <w:r>
        <w:t xml:space="preserve">- проектная документация НТО (согласованная с организациями и предприятиями, </w:t>
      </w:r>
      <w:r>
        <w:lastRenderedPageBreak/>
        <w:t>собственниками инженерных сетей и сооружений либо организациями, осуществляющими их эксплуатацию, в случае размещения НТО в охранной зоне инженерных сетей и сооружений). В составе проектной документации разрабатывается генеральный план, паспорт НТО, определяющий основные объемно-планировочные, архитектурные и конструктивные решения, внешний вид фасадов, их рекламно-художественное оформление.</w:t>
      </w:r>
    </w:p>
    <w:p w:rsidR="00A91A42" w:rsidRDefault="00A91A42">
      <w:pPr>
        <w:pStyle w:val="ConsPlusNormal"/>
        <w:ind w:firstLine="540"/>
        <w:jc w:val="both"/>
      </w:pPr>
      <w:r>
        <w:t>Копии документов, не заверенные нотариально, представляются с предъявлением оригиналов.</w:t>
      </w:r>
    </w:p>
    <w:p w:rsidR="00A91A42" w:rsidRDefault="00A91A42">
      <w:pPr>
        <w:pStyle w:val="ConsPlusNormal"/>
        <w:ind w:firstLine="540"/>
        <w:jc w:val="both"/>
      </w:pPr>
      <w:r>
        <w:t>2.2. Администрация города Рязани самостоятельно запрашивает следующие документы (их копии, сведения, содержащиеся в них), в случае если они не были представлены заявителем по собственной инициативе:</w:t>
      </w:r>
    </w:p>
    <w:p w:rsidR="00A91A42" w:rsidRDefault="00A91A42">
      <w:pPr>
        <w:pStyle w:val="ConsPlusNormal"/>
        <w:ind w:firstLine="540"/>
        <w:jc w:val="both"/>
      </w:pPr>
      <w:r>
        <w:t>а) выписку из Единого государственного реестра индивидуальных предпринимателей о государственной регистрации физического лица в качестве индивидуального предпринимателя (для индивидуальных предпринимателей);</w:t>
      </w:r>
    </w:p>
    <w:p w:rsidR="00A91A42" w:rsidRDefault="00A91A42">
      <w:pPr>
        <w:pStyle w:val="ConsPlusNormal"/>
        <w:ind w:firstLine="540"/>
        <w:jc w:val="both"/>
      </w:pPr>
      <w:r>
        <w:t>б) выписку из Единого государственного реестра юридических лиц о государственной регистрации юридического лица (для юридических лиц);</w:t>
      </w:r>
    </w:p>
    <w:p w:rsidR="00A91A42" w:rsidRDefault="00A91A42">
      <w:pPr>
        <w:pStyle w:val="ConsPlusNormal"/>
        <w:ind w:firstLine="540"/>
        <w:jc w:val="both"/>
      </w:pPr>
      <w:r>
        <w:t>в) сведения о принадлежности земельного участка, на котором предполагается размещение НТО;</w:t>
      </w:r>
    </w:p>
    <w:p w:rsidR="00A91A42" w:rsidRDefault="00A91A42">
      <w:pPr>
        <w:pStyle w:val="ConsPlusNormal"/>
        <w:ind w:firstLine="540"/>
        <w:jc w:val="both"/>
      </w:pPr>
      <w:r>
        <w:t>г) сведения об отсутствии задолженности в бюджет города Рязани по неналоговым платежам по оплате за размещение и эксплуатацию НТО.</w:t>
      </w:r>
    </w:p>
    <w:p w:rsidR="00A91A42" w:rsidRDefault="00A91A42">
      <w:pPr>
        <w:pStyle w:val="ConsPlusNormal"/>
        <w:ind w:firstLine="540"/>
        <w:jc w:val="both"/>
      </w:pPr>
      <w:r>
        <w:t>2.3. Структурным подразделением администрации города Рязани, уполномоченным на прием и регистрацию заявлений, является управление экономики администрации города Рязани (далее - уполномоченное структурное подразделение).</w:t>
      </w:r>
    </w:p>
    <w:p w:rsidR="00A91A42" w:rsidRDefault="00A91A42">
      <w:pPr>
        <w:pStyle w:val="ConsPlusNormal"/>
        <w:ind w:firstLine="540"/>
        <w:jc w:val="both"/>
      </w:pPr>
      <w:r>
        <w:t>2.4. Прием и регистрация заявления с приложением документов осуществляется по адресу: 390000, г. Рязань, ул. Радищева, д. 28, ежедневно в рабочие дни с 09 часов 00 мин. до 13 часов 00 мин. и с 14.00 часов 00 мин. до 18 часов 00 мин. Отказ в регистрации заявлений не допускается.</w:t>
      </w:r>
    </w:p>
    <w:p w:rsidR="00A91A42" w:rsidRDefault="00A91A42">
      <w:pPr>
        <w:pStyle w:val="ConsPlusNormal"/>
        <w:ind w:firstLine="540"/>
        <w:jc w:val="both"/>
      </w:pPr>
      <w:r>
        <w:t>2.5. Поданное заявление рассматривается в срок не более 20 календарных дней со дня регистрации.</w:t>
      </w:r>
    </w:p>
    <w:p w:rsidR="00A91A42" w:rsidRDefault="00A91A42">
      <w:pPr>
        <w:pStyle w:val="ConsPlusNormal"/>
        <w:ind w:firstLine="540"/>
        <w:jc w:val="both"/>
      </w:pPr>
      <w:r>
        <w:t>2.6. По итогам рассмотрения заявления принимается решение о заключении договора или об отказе в заключении договора.</w:t>
      </w:r>
    </w:p>
    <w:p w:rsidR="00A91A42" w:rsidRDefault="00A91A42">
      <w:pPr>
        <w:pStyle w:val="ConsPlusNormal"/>
        <w:ind w:firstLine="540"/>
        <w:jc w:val="both"/>
      </w:pPr>
      <w:r>
        <w:t>2.7. При поступлении двух или более заявлений на одно место, предназначенное для размещения нестационарного торгового объекта, и положительном результате их проверки решение о заключении договора принимается в отношении заявителя с более ранней датой и временем регистрации заявления.</w:t>
      </w:r>
    </w:p>
    <w:p w:rsidR="00A91A42" w:rsidRDefault="00A91A42">
      <w:pPr>
        <w:pStyle w:val="ConsPlusNormal"/>
        <w:ind w:firstLine="540"/>
        <w:jc w:val="both"/>
      </w:pPr>
      <w:r>
        <w:t>2.8. Администрация города Рязани принимает решение об отказе в заключении договора по следующим основаниям:</w:t>
      </w:r>
    </w:p>
    <w:p w:rsidR="00A91A42" w:rsidRDefault="00A91A42">
      <w:pPr>
        <w:pStyle w:val="ConsPlusNormal"/>
        <w:ind w:firstLine="540"/>
        <w:jc w:val="both"/>
      </w:pPr>
      <w:r>
        <w:t>2.8.1. Отсутствие информации, указанной в утвержденной форме заявления.</w:t>
      </w:r>
    </w:p>
    <w:p w:rsidR="00A91A42" w:rsidRDefault="00A91A42">
      <w:pPr>
        <w:pStyle w:val="ConsPlusNormal"/>
        <w:ind w:firstLine="540"/>
        <w:jc w:val="both"/>
      </w:pPr>
      <w:r>
        <w:t>2.8.2. По указанному в заявлении адресному ориентиру размещен нестационарный торговый объект, на основании действующего договора.</w:t>
      </w:r>
    </w:p>
    <w:p w:rsidR="00A91A42" w:rsidRDefault="00A91A42">
      <w:pPr>
        <w:pStyle w:val="ConsPlusNormal"/>
        <w:ind w:firstLine="540"/>
        <w:jc w:val="both"/>
      </w:pPr>
      <w:r>
        <w:t xml:space="preserve">2.8.3. Представление заявителем неполного комплекта документов, предусмотренных </w:t>
      </w:r>
      <w:hyperlink w:anchor="P356" w:history="1">
        <w:r>
          <w:rPr>
            <w:color w:val="0000FF"/>
          </w:rPr>
          <w:t>пунктом 2.1</w:t>
        </w:r>
      </w:hyperlink>
      <w:r>
        <w:t xml:space="preserve"> настоящего Положения.</w:t>
      </w:r>
    </w:p>
    <w:p w:rsidR="00A91A42" w:rsidRDefault="00A91A42">
      <w:pPr>
        <w:pStyle w:val="ConsPlusNormal"/>
        <w:ind w:firstLine="540"/>
        <w:jc w:val="both"/>
      </w:pPr>
      <w:r>
        <w:t>2.8.4. Наличие задолженности в бюджет города Рязани по неналоговым платежам по оплате за размещение и эксплуатацию НТО, в соответствии с ранее заключенными договорами.</w:t>
      </w:r>
    </w:p>
    <w:p w:rsidR="00A91A42" w:rsidRDefault="00A91A42">
      <w:pPr>
        <w:pStyle w:val="ConsPlusNormal"/>
        <w:ind w:firstLine="540"/>
        <w:jc w:val="both"/>
      </w:pPr>
      <w:r>
        <w:t>2.8.5. Отсутствие НТО в схеме размещения нестационарных торговых объектов на территории муниципального образования - городской округ город Рязань (далее - Схема).</w:t>
      </w:r>
    </w:p>
    <w:p w:rsidR="00A91A42" w:rsidRDefault="00A91A42">
      <w:pPr>
        <w:pStyle w:val="ConsPlusNormal"/>
        <w:ind w:firstLine="540"/>
        <w:jc w:val="both"/>
      </w:pPr>
      <w:r>
        <w:t>2.8.6. В отношении указанного в заявлении места размещения нестационарного торгового объекта ранее подано заявление другим заявителем. При этом в уведомлении об отказе в заключении договора заявитель должен быть проинформирован о сроке окончания рассмотрения ранее полученного заявления.</w:t>
      </w:r>
    </w:p>
    <w:p w:rsidR="00A91A42" w:rsidRDefault="00A91A42">
      <w:pPr>
        <w:pStyle w:val="ConsPlusNormal"/>
        <w:ind w:firstLine="540"/>
        <w:jc w:val="both"/>
      </w:pPr>
      <w:r>
        <w:t xml:space="preserve">2.8.7. Отсутствие оснований для заключения договора на размещение НТО без проведения торгов, предусмотренных </w:t>
      </w:r>
      <w:hyperlink r:id="rId48" w:history="1">
        <w:r>
          <w:rPr>
            <w:color w:val="0000FF"/>
          </w:rPr>
          <w:t>Положением</w:t>
        </w:r>
      </w:hyperlink>
      <w:r>
        <w:t xml:space="preserve"> о порядке управления и распоряжения имуществом, находящимся в собственности муниципального образования - городской округ город Рязань, утвержденным решением Рязанской городской Думы от 11.12.2008 N 923-I.</w:t>
      </w:r>
    </w:p>
    <w:p w:rsidR="00A91A42" w:rsidRDefault="00A91A42">
      <w:pPr>
        <w:pStyle w:val="ConsPlusNormal"/>
        <w:ind w:firstLine="540"/>
        <w:jc w:val="both"/>
      </w:pPr>
      <w:r>
        <w:t>2.9. При отсутствии оснований для отказа в заключении договора администрация города Рязани принимает решение о заключении договора.</w:t>
      </w:r>
    </w:p>
    <w:p w:rsidR="00A91A42" w:rsidRDefault="00A91A42">
      <w:pPr>
        <w:pStyle w:val="ConsPlusNormal"/>
        <w:ind w:firstLine="540"/>
        <w:jc w:val="both"/>
      </w:pPr>
      <w:r>
        <w:lastRenderedPageBreak/>
        <w:t>2.10. При наличии оснований для отказа в заключении договора администрация города Рязани принимает решение об отказе в заключении договора.</w:t>
      </w:r>
    </w:p>
    <w:p w:rsidR="00A91A42" w:rsidRDefault="00A91A42">
      <w:pPr>
        <w:pStyle w:val="ConsPlusNormal"/>
        <w:ind w:firstLine="540"/>
        <w:jc w:val="both"/>
      </w:pPr>
      <w:r>
        <w:t>2.11. Решение администрации города Рязани оформляется в форме уведомления и направляется заявителю в течение 5 календарных дней со дня принятия соответствующего решения.</w:t>
      </w:r>
    </w:p>
    <w:p w:rsidR="00A91A42" w:rsidRDefault="00A91A42">
      <w:pPr>
        <w:pStyle w:val="ConsPlusNormal"/>
        <w:ind w:firstLine="540"/>
        <w:jc w:val="both"/>
      </w:pPr>
      <w:r>
        <w:t xml:space="preserve">2.12. В случае принятия администрацией города Рязани положительного решения о заключении договора заявителю направляется (вручается) </w:t>
      </w:r>
      <w:hyperlink w:anchor="P475" w:history="1">
        <w:r>
          <w:rPr>
            <w:color w:val="0000FF"/>
          </w:rPr>
          <w:t>уведомление</w:t>
        </w:r>
      </w:hyperlink>
      <w:r>
        <w:t xml:space="preserve"> о принятом решении о заключении договора согласно приложению N 2 к Положению, к которому прилагается проект договора в двух экземплярах.</w:t>
      </w:r>
    </w:p>
    <w:p w:rsidR="00A91A42" w:rsidRDefault="00A91A42">
      <w:pPr>
        <w:pStyle w:val="ConsPlusNormal"/>
        <w:ind w:firstLine="540"/>
        <w:jc w:val="both"/>
      </w:pPr>
      <w:r>
        <w:t>Договор подлежит подписанию заявителем в срок не позднее 5 календарных дней со дня получения уведомления с приложенным проектом договора.</w:t>
      </w:r>
    </w:p>
    <w:p w:rsidR="00A91A42" w:rsidRDefault="00A91A42">
      <w:pPr>
        <w:pStyle w:val="ConsPlusNormal"/>
        <w:ind w:firstLine="540"/>
        <w:jc w:val="both"/>
      </w:pPr>
      <w:r>
        <w:t>Действия заявителя по невозвращению подписанных экземпляров проекта договора в срок более 5 календарных дней рассматриваются как отказ от заключения договора. Возвращенные экземпляры проекта договора подписываются администрацией города Рязани в течение 5 календарных дней и выдаются заявителю в течение следующего рабочего дня.</w:t>
      </w:r>
    </w:p>
    <w:p w:rsidR="00A91A42" w:rsidRDefault="00A91A42">
      <w:pPr>
        <w:pStyle w:val="ConsPlusNormal"/>
        <w:ind w:firstLine="540"/>
        <w:jc w:val="both"/>
      </w:pPr>
      <w:r>
        <w:t xml:space="preserve">2.13. В случае принятия администрацией города Рязани решения об отказе в заключении договора заявителю направляется (вручается) </w:t>
      </w:r>
      <w:hyperlink w:anchor="P516" w:history="1">
        <w:r>
          <w:rPr>
            <w:color w:val="0000FF"/>
          </w:rPr>
          <w:t>уведомление</w:t>
        </w:r>
      </w:hyperlink>
      <w:r>
        <w:t xml:space="preserve"> о принятом решении об отказе в заключении договора, согласно приложению N 3 к Положению, с указанием в приложении мотивированного обоснования принятого решения, а также с указанием о необходимости освобождения места размещения НТО.</w:t>
      </w:r>
    </w:p>
    <w:p w:rsidR="00A91A42" w:rsidRDefault="00A91A42">
      <w:pPr>
        <w:pStyle w:val="ConsPlusNormal"/>
        <w:ind w:firstLine="540"/>
        <w:jc w:val="both"/>
      </w:pPr>
      <w:r>
        <w:t>2.14. Место размещения НТО подлежит освобождению заявителем от фактически размещенного НТО и приведению земельного участка в первоначальное состояние в течение 14 календарных дней с момента получения им уведомления и может быть выставлено на аукцион или исключено из Схемы.</w:t>
      </w:r>
    </w:p>
    <w:p w:rsidR="00A91A42" w:rsidRDefault="00A91A42">
      <w:pPr>
        <w:pStyle w:val="ConsPlusNormal"/>
        <w:jc w:val="both"/>
      </w:pPr>
    </w:p>
    <w:p w:rsidR="00A91A42" w:rsidRDefault="00A91A42">
      <w:pPr>
        <w:pStyle w:val="ConsPlusNormal"/>
        <w:jc w:val="both"/>
      </w:pPr>
    </w:p>
    <w:p w:rsidR="00A91A42" w:rsidRDefault="00A91A42">
      <w:pPr>
        <w:pStyle w:val="ConsPlusNormal"/>
        <w:jc w:val="both"/>
      </w:pPr>
    </w:p>
    <w:p w:rsidR="00A91A42" w:rsidRDefault="00A91A42">
      <w:pPr>
        <w:pStyle w:val="ConsPlusNormal"/>
        <w:jc w:val="both"/>
      </w:pPr>
    </w:p>
    <w:p w:rsidR="00A91A42" w:rsidRDefault="00A91A42">
      <w:pPr>
        <w:pStyle w:val="ConsPlusNormal"/>
        <w:jc w:val="both"/>
      </w:pPr>
    </w:p>
    <w:p w:rsidR="00A91A42" w:rsidRDefault="00A91A42">
      <w:pPr>
        <w:pStyle w:val="ConsPlusNormal"/>
        <w:jc w:val="right"/>
      </w:pPr>
      <w:r>
        <w:t>Приложение N 1</w:t>
      </w:r>
    </w:p>
    <w:p w:rsidR="00A91A42" w:rsidRDefault="00A91A42">
      <w:pPr>
        <w:pStyle w:val="ConsPlusNormal"/>
        <w:jc w:val="right"/>
      </w:pPr>
      <w:r>
        <w:t>к Положению</w:t>
      </w:r>
    </w:p>
    <w:p w:rsidR="00A91A42" w:rsidRDefault="00A91A42">
      <w:pPr>
        <w:pStyle w:val="ConsPlusNormal"/>
        <w:jc w:val="both"/>
      </w:pPr>
    </w:p>
    <w:p w:rsidR="00A91A42" w:rsidRDefault="00A91A42">
      <w:pPr>
        <w:pStyle w:val="ConsPlusNonformat"/>
        <w:jc w:val="both"/>
      </w:pPr>
      <w:r>
        <w:t xml:space="preserve">                                  В администрацию города Рязани</w:t>
      </w:r>
    </w:p>
    <w:p w:rsidR="00A91A42" w:rsidRDefault="00A91A42">
      <w:pPr>
        <w:pStyle w:val="ConsPlusNonformat"/>
        <w:jc w:val="both"/>
      </w:pPr>
      <w:r>
        <w:t xml:space="preserve">                                  от ______________________________________</w:t>
      </w:r>
    </w:p>
    <w:p w:rsidR="00A91A42" w:rsidRDefault="00A91A42">
      <w:pPr>
        <w:pStyle w:val="ConsPlusNonformat"/>
        <w:jc w:val="both"/>
      </w:pPr>
      <w:r>
        <w:t xml:space="preserve">                                   (наименование организации, фамилия, имя,</w:t>
      </w:r>
    </w:p>
    <w:p w:rsidR="00A91A42" w:rsidRDefault="00A91A42">
      <w:pPr>
        <w:pStyle w:val="ConsPlusNonformat"/>
        <w:jc w:val="both"/>
      </w:pPr>
      <w:r>
        <w:t xml:space="preserve">                                  отчество индивидуального предпринимателя)</w:t>
      </w:r>
    </w:p>
    <w:p w:rsidR="00A91A42" w:rsidRDefault="00A91A42">
      <w:pPr>
        <w:pStyle w:val="ConsPlusNonformat"/>
        <w:jc w:val="both"/>
      </w:pPr>
    </w:p>
    <w:p w:rsidR="00A91A42" w:rsidRDefault="00A91A42">
      <w:pPr>
        <w:pStyle w:val="ConsPlusNonformat"/>
        <w:jc w:val="both"/>
      </w:pPr>
      <w:bookmarkStart w:id="5" w:name="P402"/>
      <w:bookmarkEnd w:id="5"/>
      <w:r>
        <w:t xml:space="preserve">                                 ЗАЯВЛЕНИЕ</w:t>
      </w:r>
    </w:p>
    <w:p w:rsidR="00A91A42" w:rsidRDefault="00A91A42">
      <w:pPr>
        <w:pStyle w:val="ConsPlusNonformat"/>
        <w:jc w:val="both"/>
      </w:pPr>
      <w:r>
        <w:t xml:space="preserve">          НА РАЗМЕЩЕНИЕ НЕСТАЦИОНАРНОГО ТОРГОВОГО ОБЪЕКТА N _____</w:t>
      </w:r>
    </w:p>
    <w:p w:rsidR="00A91A42" w:rsidRDefault="00A91A42">
      <w:pPr>
        <w:pStyle w:val="ConsPlusNonformat"/>
        <w:jc w:val="both"/>
      </w:pPr>
    </w:p>
    <w:p w:rsidR="00A91A42" w:rsidRDefault="00A91A42">
      <w:pPr>
        <w:pStyle w:val="ConsPlusNonformat"/>
        <w:jc w:val="both"/>
      </w:pPr>
      <w:r>
        <w:t xml:space="preserve">    Прошу  рассмотреть  возможность  размещения  нестационарного  торгового</w:t>
      </w:r>
    </w:p>
    <w:p w:rsidR="00A91A42" w:rsidRDefault="00A91A42">
      <w:pPr>
        <w:pStyle w:val="ConsPlusNonformat"/>
        <w:jc w:val="both"/>
      </w:pPr>
      <w:r>
        <w:t>объекта по адресу: г. Рязань,______________________________________________</w:t>
      </w:r>
    </w:p>
    <w:p w:rsidR="00A91A42" w:rsidRDefault="00A91A42">
      <w:pPr>
        <w:pStyle w:val="ConsPlusNonformat"/>
        <w:jc w:val="both"/>
      </w:pPr>
      <w:r>
        <w:t>___________________________________________________________________________</w:t>
      </w:r>
    </w:p>
    <w:p w:rsidR="00A91A42" w:rsidRDefault="00A91A42">
      <w:pPr>
        <w:pStyle w:val="ConsPlusNonformat"/>
        <w:jc w:val="both"/>
      </w:pPr>
      <w:r>
        <w:t xml:space="preserve">    Вид (тип) нестационарного торгового объекта____________________________</w:t>
      </w:r>
    </w:p>
    <w:p w:rsidR="00A91A42" w:rsidRDefault="00A91A42">
      <w:pPr>
        <w:pStyle w:val="ConsPlusNonformat"/>
        <w:jc w:val="both"/>
      </w:pPr>
      <w:r>
        <w:t xml:space="preserve">    Группа реализуемых товаров (услуг):</w:t>
      </w:r>
    </w:p>
    <w:p w:rsidR="00A91A42" w:rsidRDefault="00A91A42">
      <w:pPr>
        <w:pStyle w:val="ConsPlusNonformat"/>
        <w:jc w:val="both"/>
      </w:pPr>
      <w:r>
        <w:t>___________________________________________________________________________</w:t>
      </w:r>
    </w:p>
    <w:p w:rsidR="00A91A42" w:rsidRDefault="00A91A42">
      <w:pPr>
        <w:pStyle w:val="ConsPlusNonformat"/>
        <w:jc w:val="both"/>
      </w:pPr>
      <w:r>
        <w:t xml:space="preserve">          (продовольственная, непродовольственная, универсальная)</w:t>
      </w:r>
    </w:p>
    <w:p w:rsidR="00A91A42" w:rsidRDefault="00A91A42">
      <w:pPr>
        <w:pStyle w:val="ConsPlusNonformat"/>
        <w:jc w:val="both"/>
      </w:pPr>
      <w:r>
        <w:t>___________________________________________________________________________</w:t>
      </w:r>
    </w:p>
    <w:p w:rsidR="00A91A42" w:rsidRDefault="00A91A42">
      <w:pPr>
        <w:pStyle w:val="ConsPlusNonformat"/>
        <w:jc w:val="both"/>
      </w:pPr>
      <w:r>
        <w:t xml:space="preserve">                     (наименование оказываемых услуг)</w:t>
      </w:r>
    </w:p>
    <w:p w:rsidR="00A91A42" w:rsidRDefault="00A91A42">
      <w:pPr>
        <w:pStyle w:val="ConsPlusNonformat"/>
        <w:jc w:val="both"/>
      </w:pPr>
      <w:r>
        <w:t xml:space="preserve">    Площадь нестационарного торгового объекта __________________ м2</w:t>
      </w:r>
    </w:p>
    <w:p w:rsidR="00A91A42" w:rsidRDefault="00A91A42">
      <w:pPr>
        <w:pStyle w:val="ConsPlusNonformat"/>
        <w:jc w:val="both"/>
      </w:pPr>
      <w:r>
        <w:t xml:space="preserve">    ИНН _________________________ ОГРН ____________________________________</w:t>
      </w:r>
    </w:p>
    <w:p w:rsidR="00A91A42" w:rsidRDefault="00A91A42">
      <w:pPr>
        <w:pStyle w:val="ConsPlusNonformat"/>
        <w:jc w:val="both"/>
      </w:pPr>
      <w:r>
        <w:t xml:space="preserve">    Юридический адрес (место нахождения), телефон:</w:t>
      </w:r>
    </w:p>
    <w:p w:rsidR="00A91A42" w:rsidRDefault="00A91A42">
      <w:pPr>
        <w:pStyle w:val="ConsPlusNonformat"/>
        <w:jc w:val="both"/>
      </w:pPr>
      <w:r>
        <w:t>___________________________________________________________________________</w:t>
      </w:r>
    </w:p>
    <w:p w:rsidR="00A91A42" w:rsidRDefault="00A91A42">
      <w:pPr>
        <w:pStyle w:val="ConsPlusNonformat"/>
        <w:jc w:val="both"/>
      </w:pPr>
      <w:r>
        <w:t>___________________________________________________________________________</w:t>
      </w:r>
    </w:p>
    <w:p w:rsidR="00A91A42" w:rsidRDefault="00A91A42">
      <w:pPr>
        <w:pStyle w:val="ConsPlusNonformat"/>
        <w:jc w:val="both"/>
      </w:pPr>
      <w:r>
        <w:t xml:space="preserve">    Почтовый адрес:________________________________________________________</w:t>
      </w:r>
    </w:p>
    <w:p w:rsidR="00A91A42" w:rsidRDefault="00A91A42">
      <w:pPr>
        <w:pStyle w:val="ConsPlusNonformat"/>
        <w:jc w:val="both"/>
      </w:pPr>
      <w:r>
        <w:t>___________________________________________________________________________</w:t>
      </w:r>
    </w:p>
    <w:p w:rsidR="00A91A42" w:rsidRDefault="00A91A42">
      <w:pPr>
        <w:pStyle w:val="ConsPlusNonformat"/>
        <w:jc w:val="both"/>
      </w:pPr>
      <w:r>
        <w:t xml:space="preserve">    Руководитель:_________________________________________________________,</w:t>
      </w:r>
    </w:p>
    <w:p w:rsidR="00A91A42" w:rsidRDefault="00A91A42">
      <w:pPr>
        <w:pStyle w:val="ConsPlusNonformat"/>
        <w:jc w:val="both"/>
      </w:pPr>
      <w:r>
        <w:t xml:space="preserve">                                  (должность, Ф.И.О.)</w:t>
      </w:r>
    </w:p>
    <w:p w:rsidR="00A91A42" w:rsidRDefault="00A91A42">
      <w:pPr>
        <w:pStyle w:val="ConsPlusNonformat"/>
        <w:jc w:val="both"/>
      </w:pPr>
      <w:r>
        <w:lastRenderedPageBreak/>
        <w:t>действующий на основании___________________________________________________</w:t>
      </w:r>
    </w:p>
    <w:p w:rsidR="00A91A42" w:rsidRDefault="00A91A42">
      <w:pPr>
        <w:pStyle w:val="ConsPlusNonformat"/>
        <w:jc w:val="both"/>
      </w:pPr>
      <w:r>
        <w:t xml:space="preserve">                                 (устава, свидетельства и т.п.)</w:t>
      </w:r>
    </w:p>
    <w:p w:rsidR="00A91A42" w:rsidRDefault="00A91A42">
      <w:pPr>
        <w:pStyle w:val="ConsPlusNonformat"/>
        <w:jc w:val="both"/>
      </w:pPr>
      <w:r>
        <w:t>Ф.И.О., должность, контактный телефон представителя заявителя</w:t>
      </w:r>
    </w:p>
    <w:p w:rsidR="00A91A42" w:rsidRDefault="00A91A42">
      <w:pPr>
        <w:pStyle w:val="ConsPlusNonformat"/>
        <w:jc w:val="both"/>
      </w:pPr>
      <w:r>
        <w:t>__________________________________________________________________________,</w:t>
      </w:r>
    </w:p>
    <w:p w:rsidR="00A91A42" w:rsidRDefault="00A91A42">
      <w:pPr>
        <w:pStyle w:val="ConsPlusNonformat"/>
        <w:jc w:val="both"/>
      </w:pPr>
      <w:r>
        <w:t>действующего       по       доверенности      от      _____________________</w:t>
      </w:r>
    </w:p>
    <w:p w:rsidR="00A91A42" w:rsidRDefault="00A91A42">
      <w:pPr>
        <w:pStyle w:val="ConsPlusNonformat"/>
        <w:jc w:val="both"/>
      </w:pPr>
      <w:r>
        <w:t>N ______________________________</w:t>
      </w:r>
    </w:p>
    <w:p w:rsidR="00A91A42" w:rsidRDefault="00A91A42">
      <w:pPr>
        <w:pStyle w:val="ConsPlusNonformat"/>
        <w:jc w:val="both"/>
      </w:pPr>
      <w:r>
        <w:t xml:space="preserve">    С  действующими  муниципальными правовыми актами, регулирующими порядок</w:t>
      </w:r>
    </w:p>
    <w:p w:rsidR="00A91A42" w:rsidRDefault="00A91A42">
      <w:pPr>
        <w:pStyle w:val="ConsPlusNonformat"/>
        <w:jc w:val="both"/>
      </w:pPr>
      <w:r>
        <w:t>размещения  нестационарного  торгового объекта на территории города Рязани,</w:t>
      </w:r>
    </w:p>
    <w:p w:rsidR="00A91A42" w:rsidRDefault="00A91A42">
      <w:pPr>
        <w:pStyle w:val="ConsPlusNonformat"/>
        <w:jc w:val="both"/>
      </w:pPr>
      <w:r>
        <w:t>ознакомлен.</w:t>
      </w:r>
    </w:p>
    <w:p w:rsidR="00A91A42" w:rsidRDefault="00A91A42">
      <w:pPr>
        <w:pStyle w:val="ConsPlusNonformat"/>
        <w:jc w:val="both"/>
      </w:pPr>
      <w:r>
        <w:t xml:space="preserve">    При   размещении   и  эксплуатации  нестационарного  торгового  объекта</w:t>
      </w:r>
    </w:p>
    <w:p w:rsidR="00A91A42" w:rsidRDefault="00A91A42">
      <w:pPr>
        <w:pStyle w:val="ConsPlusNonformat"/>
        <w:jc w:val="both"/>
      </w:pPr>
      <w:r>
        <w:t>обязуюсь   исполнять   требования   данных  муниципальных  правовых  актов,</w:t>
      </w:r>
    </w:p>
    <w:p w:rsidR="00A91A42" w:rsidRDefault="00A91A42">
      <w:pPr>
        <w:pStyle w:val="ConsPlusNonformat"/>
        <w:jc w:val="both"/>
      </w:pPr>
      <w:r>
        <w:t xml:space="preserve">соблюдать  </w:t>
      </w:r>
      <w:hyperlink r:id="rId49" w:history="1">
        <w:r>
          <w:rPr>
            <w:color w:val="0000FF"/>
          </w:rPr>
          <w:t>Правила</w:t>
        </w:r>
      </w:hyperlink>
      <w:r>
        <w:t xml:space="preserve">  благоустройства территории муниципального образования -</w:t>
      </w:r>
    </w:p>
    <w:p w:rsidR="00A91A42" w:rsidRDefault="00A91A42">
      <w:pPr>
        <w:pStyle w:val="ConsPlusNonformat"/>
        <w:jc w:val="both"/>
      </w:pPr>
      <w:r>
        <w:t>город  Рязань, утвержденные решением Рязанской городской Думы от 24.05.2012</w:t>
      </w:r>
    </w:p>
    <w:p w:rsidR="00A91A42" w:rsidRDefault="00A91A42">
      <w:pPr>
        <w:pStyle w:val="ConsPlusNonformat"/>
        <w:jc w:val="both"/>
      </w:pPr>
      <w:r>
        <w:t>N 174-I.</w:t>
      </w:r>
    </w:p>
    <w:p w:rsidR="00A91A42" w:rsidRDefault="00A91A42">
      <w:pPr>
        <w:pStyle w:val="ConsPlusNonformat"/>
        <w:jc w:val="both"/>
      </w:pPr>
      <w:r>
        <w:t xml:space="preserve">    В   соответствии   с  Федеральным  </w:t>
      </w:r>
      <w:hyperlink r:id="rId50" w:history="1">
        <w:r>
          <w:rPr>
            <w:color w:val="0000FF"/>
          </w:rPr>
          <w:t>законом</w:t>
        </w:r>
      </w:hyperlink>
      <w:r>
        <w:t xml:space="preserve">  от  27.07.2006  N 152-ФЗ "О</w:t>
      </w:r>
    </w:p>
    <w:p w:rsidR="00A91A42" w:rsidRDefault="00A91A42">
      <w:pPr>
        <w:pStyle w:val="ConsPlusNonformat"/>
        <w:jc w:val="both"/>
      </w:pPr>
      <w:r>
        <w:t>персональных  данных"  согласен(на)  на обработку своих персональных данных</w:t>
      </w:r>
    </w:p>
    <w:p w:rsidR="00A91A42" w:rsidRDefault="00A91A42">
      <w:pPr>
        <w:pStyle w:val="ConsPlusNonformat"/>
        <w:jc w:val="both"/>
      </w:pPr>
      <w:r>
        <w:t>своей волей и в своем интересе.</w:t>
      </w:r>
    </w:p>
    <w:p w:rsidR="00A91A42" w:rsidRDefault="00A91A42">
      <w:pPr>
        <w:pStyle w:val="ConsPlusNonformat"/>
        <w:jc w:val="both"/>
      </w:pPr>
    </w:p>
    <w:p w:rsidR="00A91A42" w:rsidRDefault="00A91A42">
      <w:pPr>
        <w:pStyle w:val="ConsPlusNonformat"/>
        <w:jc w:val="both"/>
      </w:pPr>
      <w:r>
        <w:t>Заявитель ____________________________________ ____________________________</w:t>
      </w:r>
    </w:p>
    <w:p w:rsidR="00A91A42" w:rsidRDefault="00A91A42">
      <w:pPr>
        <w:pStyle w:val="ConsPlusNonformat"/>
        <w:jc w:val="both"/>
      </w:pPr>
      <w:r>
        <w:t xml:space="preserve">                         Ф.И.О.                          Подпись</w:t>
      </w:r>
    </w:p>
    <w:p w:rsidR="00A91A42" w:rsidRDefault="00A91A42">
      <w:pPr>
        <w:pStyle w:val="ConsPlusNonformat"/>
        <w:jc w:val="both"/>
      </w:pPr>
      <w:r>
        <w:t>М.П.</w:t>
      </w:r>
    </w:p>
    <w:p w:rsidR="00A91A42" w:rsidRDefault="00A91A42">
      <w:pPr>
        <w:pStyle w:val="ConsPlusNonformat"/>
        <w:jc w:val="both"/>
      </w:pPr>
      <w:r>
        <w:t>"__"____________ 20__ г.</w:t>
      </w:r>
    </w:p>
    <w:p w:rsidR="00A91A42" w:rsidRDefault="00A91A42">
      <w:pPr>
        <w:pStyle w:val="ConsPlusNonformat"/>
        <w:jc w:val="both"/>
      </w:pPr>
    </w:p>
    <w:p w:rsidR="00A91A42" w:rsidRDefault="00A91A42">
      <w:pPr>
        <w:pStyle w:val="ConsPlusNonformat"/>
        <w:jc w:val="both"/>
      </w:pPr>
      <w:r>
        <w:t xml:space="preserve">    К заявлению прилагаются:</w:t>
      </w:r>
    </w:p>
    <w:p w:rsidR="00A91A42" w:rsidRDefault="00A91A42">
      <w:pPr>
        <w:pStyle w:val="ConsPlusNonformat"/>
        <w:jc w:val="both"/>
      </w:pPr>
      <w:r>
        <w:t>___________________________________________________________________________</w:t>
      </w:r>
    </w:p>
    <w:p w:rsidR="00A91A42" w:rsidRDefault="00A91A42">
      <w:pPr>
        <w:pStyle w:val="ConsPlusNonformat"/>
        <w:jc w:val="both"/>
      </w:pPr>
      <w:r>
        <w:t>___________________________________________________________________________</w:t>
      </w:r>
    </w:p>
    <w:p w:rsidR="00A91A42" w:rsidRDefault="00A91A42">
      <w:pPr>
        <w:pStyle w:val="ConsPlusNonformat"/>
        <w:jc w:val="both"/>
      </w:pPr>
      <w:r>
        <w:t>___________________________________________________________________________</w:t>
      </w:r>
    </w:p>
    <w:p w:rsidR="00A91A42" w:rsidRDefault="00A91A42">
      <w:pPr>
        <w:pStyle w:val="ConsPlusNonformat"/>
        <w:jc w:val="both"/>
      </w:pPr>
    </w:p>
    <w:p w:rsidR="00A91A42" w:rsidRDefault="00A91A42">
      <w:pPr>
        <w:pStyle w:val="ConsPlusNonformat"/>
        <w:jc w:val="both"/>
      </w:pPr>
      <w:r>
        <w:t>Заявление и документы принял:</w:t>
      </w:r>
    </w:p>
    <w:p w:rsidR="00A91A42" w:rsidRDefault="00A91A42">
      <w:pPr>
        <w:pStyle w:val="ConsPlusNonformat"/>
        <w:jc w:val="both"/>
      </w:pPr>
      <w:r>
        <w:t>________________________________________________________</w:t>
      </w:r>
    </w:p>
    <w:p w:rsidR="00A91A42" w:rsidRDefault="00A91A42">
      <w:pPr>
        <w:pStyle w:val="ConsPlusNonformat"/>
        <w:jc w:val="both"/>
      </w:pPr>
      <w:r>
        <w:t xml:space="preserve">     (должность, Ф.И.О., подпись должностного лица</w:t>
      </w:r>
    </w:p>
    <w:p w:rsidR="00A91A42" w:rsidRDefault="00A91A42">
      <w:pPr>
        <w:pStyle w:val="ConsPlusNonformat"/>
        <w:jc w:val="both"/>
      </w:pPr>
      <w:r>
        <w:t xml:space="preserve">       организации, уполномоченной администрацией</w:t>
      </w:r>
    </w:p>
    <w:p w:rsidR="00A91A42" w:rsidRDefault="00A91A42">
      <w:pPr>
        <w:pStyle w:val="ConsPlusNonformat"/>
        <w:jc w:val="both"/>
      </w:pPr>
      <w:r>
        <w:t xml:space="preserve">                    города Рязани)</w:t>
      </w:r>
    </w:p>
    <w:p w:rsidR="00A91A42" w:rsidRDefault="00A91A42">
      <w:pPr>
        <w:pStyle w:val="ConsPlusNonformat"/>
        <w:jc w:val="both"/>
      </w:pPr>
      <w:r>
        <w:t>"___"_______________ 20__ г.</w:t>
      </w:r>
    </w:p>
    <w:p w:rsidR="00A91A42" w:rsidRDefault="00A91A42">
      <w:pPr>
        <w:pStyle w:val="ConsPlusNormal"/>
        <w:jc w:val="both"/>
      </w:pPr>
    </w:p>
    <w:p w:rsidR="00A91A42" w:rsidRDefault="00A91A42">
      <w:pPr>
        <w:pStyle w:val="ConsPlusNormal"/>
        <w:jc w:val="both"/>
      </w:pPr>
    </w:p>
    <w:p w:rsidR="00A91A42" w:rsidRDefault="00A91A42">
      <w:pPr>
        <w:pStyle w:val="ConsPlusNormal"/>
        <w:jc w:val="both"/>
      </w:pPr>
    </w:p>
    <w:p w:rsidR="00A91A42" w:rsidRDefault="00A91A42">
      <w:pPr>
        <w:pStyle w:val="ConsPlusNormal"/>
        <w:jc w:val="both"/>
      </w:pPr>
    </w:p>
    <w:p w:rsidR="00A91A42" w:rsidRDefault="00A91A42">
      <w:pPr>
        <w:pStyle w:val="ConsPlusNormal"/>
        <w:jc w:val="both"/>
      </w:pPr>
    </w:p>
    <w:p w:rsidR="00A91A42" w:rsidRDefault="00A91A42">
      <w:pPr>
        <w:pStyle w:val="ConsPlusNormal"/>
        <w:jc w:val="right"/>
      </w:pPr>
      <w:r>
        <w:t>Приложение N 2</w:t>
      </w:r>
    </w:p>
    <w:p w:rsidR="00A91A42" w:rsidRDefault="00A91A42">
      <w:pPr>
        <w:pStyle w:val="ConsPlusNormal"/>
        <w:jc w:val="right"/>
      </w:pPr>
      <w:r>
        <w:t>к Положению</w:t>
      </w:r>
    </w:p>
    <w:p w:rsidR="00A91A42" w:rsidRDefault="00A91A42">
      <w:pPr>
        <w:pStyle w:val="ConsPlusNormal"/>
        <w:jc w:val="both"/>
      </w:pPr>
    </w:p>
    <w:p w:rsidR="00A91A42" w:rsidRDefault="00A91A42">
      <w:pPr>
        <w:pStyle w:val="ConsPlusNonformat"/>
        <w:jc w:val="both"/>
      </w:pPr>
      <w:r>
        <w:t xml:space="preserve">                      _____________________________________________________</w:t>
      </w:r>
    </w:p>
    <w:p w:rsidR="00A91A42" w:rsidRDefault="00A91A42">
      <w:pPr>
        <w:pStyle w:val="ConsPlusNonformat"/>
        <w:jc w:val="both"/>
      </w:pPr>
      <w:r>
        <w:t xml:space="preserve">                      _____________________________________________________</w:t>
      </w:r>
    </w:p>
    <w:p w:rsidR="00A91A42" w:rsidRDefault="00A91A42">
      <w:pPr>
        <w:pStyle w:val="ConsPlusNonformat"/>
        <w:jc w:val="both"/>
      </w:pPr>
      <w:r>
        <w:t xml:space="preserve">                                  (наименование организации,</w:t>
      </w:r>
    </w:p>
    <w:p w:rsidR="00A91A42" w:rsidRDefault="00A91A42">
      <w:pPr>
        <w:pStyle w:val="ConsPlusNonformat"/>
        <w:jc w:val="both"/>
      </w:pPr>
      <w:r>
        <w:t xml:space="preserve">                      _____________________________________________________</w:t>
      </w:r>
    </w:p>
    <w:p w:rsidR="00A91A42" w:rsidRDefault="00A91A42">
      <w:pPr>
        <w:pStyle w:val="ConsPlusNonformat"/>
        <w:jc w:val="both"/>
      </w:pPr>
      <w:r>
        <w:t xml:space="preserve">                             Ф.И.О. индивидуального предпринимателя,</w:t>
      </w:r>
    </w:p>
    <w:p w:rsidR="00A91A42" w:rsidRDefault="00A91A42">
      <w:pPr>
        <w:pStyle w:val="ConsPlusNonformat"/>
        <w:jc w:val="both"/>
      </w:pPr>
      <w:r>
        <w:t xml:space="preserve">                      _____________________________________________________</w:t>
      </w:r>
    </w:p>
    <w:p w:rsidR="00A91A42" w:rsidRDefault="00A91A42">
      <w:pPr>
        <w:pStyle w:val="ConsPlusNonformat"/>
        <w:jc w:val="both"/>
      </w:pPr>
      <w:r>
        <w:t xml:space="preserve">                                      физического лица)</w:t>
      </w:r>
    </w:p>
    <w:p w:rsidR="00A91A42" w:rsidRDefault="00A91A42">
      <w:pPr>
        <w:pStyle w:val="ConsPlusNonformat"/>
        <w:jc w:val="both"/>
      </w:pPr>
      <w:r>
        <w:t xml:space="preserve">                      _____________________________________________________</w:t>
      </w:r>
    </w:p>
    <w:p w:rsidR="00A91A42" w:rsidRDefault="00A91A42">
      <w:pPr>
        <w:pStyle w:val="ConsPlusNonformat"/>
        <w:jc w:val="both"/>
      </w:pPr>
      <w:r>
        <w:t xml:space="preserve">                                     (место нахождения)</w:t>
      </w:r>
    </w:p>
    <w:p w:rsidR="00A91A42" w:rsidRDefault="00A91A42">
      <w:pPr>
        <w:pStyle w:val="ConsPlusNonformat"/>
        <w:jc w:val="both"/>
      </w:pPr>
    </w:p>
    <w:p w:rsidR="00A91A42" w:rsidRDefault="00A91A42">
      <w:pPr>
        <w:pStyle w:val="ConsPlusNonformat"/>
        <w:jc w:val="both"/>
      </w:pPr>
      <w:bookmarkStart w:id="6" w:name="P475"/>
      <w:bookmarkEnd w:id="6"/>
      <w:r>
        <w:t xml:space="preserve">                                УВЕДОМЛЕНИЕ</w:t>
      </w:r>
    </w:p>
    <w:p w:rsidR="00A91A42" w:rsidRDefault="00A91A42">
      <w:pPr>
        <w:pStyle w:val="ConsPlusNonformat"/>
        <w:jc w:val="both"/>
      </w:pPr>
      <w:r>
        <w:t xml:space="preserve">          О ПРИНЯТОМ РЕШЕНИИ О ЗАКЛЮЧЕНИИ ДОГОВОРА НА РАЗМЕЩЕНИЕ</w:t>
      </w:r>
    </w:p>
    <w:p w:rsidR="00A91A42" w:rsidRDefault="00A91A42">
      <w:pPr>
        <w:pStyle w:val="ConsPlusNonformat"/>
        <w:jc w:val="both"/>
      </w:pPr>
      <w:r>
        <w:t xml:space="preserve">                     НЕСТАЦИОНАРНОГО ТОРГОВОГО ОБЪЕКТА</w:t>
      </w:r>
    </w:p>
    <w:p w:rsidR="00A91A42" w:rsidRDefault="00A91A42">
      <w:pPr>
        <w:pStyle w:val="ConsPlusNonformat"/>
        <w:jc w:val="both"/>
      </w:pPr>
    </w:p>
    <w:p w:rsidR="00A91A42" w:rsidRDefault="00A91A42">
      <w:pPr>
        <w:pStyle w:val="ConsPlusNonformat"/>
        <w:jc w:val="both"/>
      </w:pPr>
      <w:r>
        <w:t>от ___ _____________ 20__ г. N___________</w:t>
      </w:r>
    </w:p>
    <w:p w:rsidR="00A91A42" w:rsidRDefault="00A91A42">
      <w:pPr>
        <w:pStyle w:val="ConsPlusNonformat"/>
        <w:jc w:val="both"/>
      </w:pPr>
    </w:p>
    <w:p w:rsidR="00A91A42" w:rsidRDefault="00A91A42">
      <w:pPr>
        <w:pStyle w:val="ConsPlusNonformat"/>
        <w:jc w:val="both"/>
      </w:pPr>
      <w:r>
        <w:t xml:space="preserve">    Рассмотрев  Ваше заявление от ____________ N _________ и представленные</w:t>
      </w:r>
    </w:p>
    <w:p w:rsidR="00A91A42" w:rsidRDefault="00A91A42">
      <w:pPr>
        <w:pStyle w:val="ConsPlusNonformat"/>
        <w:jc w:val="both"/>
      </w:pPr>
      <w:r>
        <w:t>документы,  администрацией  города  Рязани  принято  решение  о  заключении</w:t>
      </w:r>
    </w:p>
    <w:p w:rsidR="00A91A42" w:rsidRDefault="00A91A42">
      <w:pPr>
        <w:pStyle w:val="ConsPlusNonformat"/>
        <w:jc w:val="both"/>
      </w:pPr>
      <w:r>
        <w:t>договора  на  размещение  нестационарного  торгового  объекта по адресу: г.</w:t>
      </w:r>
    </w:p>
    <w:p w:rsidR="00A91A42" w:rsidRDefault="00A91A42">
      <w:pPr>
        <w:pStyle w:val="ConsPlusNonformat"/>
        <w:jc w:val="both"/>
      </w:pPr>
      <w:r>
        <w:t>Рязань____________________________________________________________________.</w:t>
      </w:r>
    </w:p>
    <w:p w:rsidR="00A91A42" w:rsidRDefault="00A91A42">
      <w:pPr>
        <w:pStyle w:val="ConsPlusNonformat"/>
        <w:jc w:val="both"/>
      </w:pPr>
      <w:r>
        <w:lastRenderedPageBreak/>
        <w:t xml:space="preserve">    Вид (тип) нестационарного торгового объекта: _________________________,</w:t>
      </w:r>
    </w:p>
    <w:p w:rsidR="00A91A42" w:rsidRDefault="00A91A42">
      <w:pPr>
        <w:pStyle w:val="ConsPlusNonformat"/>
        <w:jc w:val="both"/>
      </w:pPr>
      <w:r>
        <w:t>общей площадью _______________ м2.</w:t>
      </w:r>
    </w:p>
    <w:p w:rsidR="00A91A42" w:rsidRDefault="00A91A42">
      <w:pPr>
        <w:pStyle w:val="ConsPlusNonformat"/>
        <w:jc w:val="both"/>
      </w:pPr>
      <w:r>
        <w:t xml:space="preserve">    Приложение:</w:t>
      </w:r>
    </w:p>
    <w:p w:rsidR="00A91A42" w:rsidRDefault="00A91A42">
      <w:pPr>
        <w:pStyle w:val="ConsPlusNonformat"/>
        <w:jc w:val="both"/>
      </w:pPr>
      <w:r>
        <w:t>___________________________________________________________________________</w:t>
      </w:r>
    </w:p>
    <w:p w:rsidR="00A91A42" w:rsidRDefault="00A91A42">
      <w:pPr>
        <w:pStyle w:val="ConsPlusNonformat"/>
        <w:jc w:val="both"/>
      </w:pPr>
      <w:r>
        <w:t>___________________________________________________________________________</w:t>
      </w:r>
    </w:p>
    <w:p w:rsidR="00A91A42" w:rsidRDefault="00A91A42">
      <w:pPr>
        <w:pStyle w:val="ConsPlusNonformat"/>
        <w:jc w:val="both"/>
      </w:pPr>
      <w:r>
        <w:t>___________________________________________________________________________</w:t>
      </w:r>
    </w:p>
    <w:p w:rsidR="00A91A42" w:rsidRDefault="00A91A42">
      <w:pPr>
        <w:pStyle w:val="ConsPlusNonformat"/>
        <w:jc w:val="both"/>
      </w:pPr>
      <w:r>
        <w:t xml:space="preserve">    Примечание</w:t>
      </w:r>
    </w:p>
    <w:p w:rsidR="00A91A42" w:rsidRDefault="00A91A42">
      <w:pPr>
        <w:pStyle w:val="ConsPlusNonformat"/>
        <w:jc w:val="both"/>
      </w:pPr>
      <w:r>
        <w:t>___________________________________________________________________________</w:t>
      </w:r>
    </w:p>
    <w:p w:rsidR="00A91A42" w:rsidRDefault="00A91A42">
      <w:pPr>
        <w:pStyle w:val="ConsPlusNonformat"/>
        <w:jc w:val="both"/>
      </w:pPr>
      <w:r>
        <w:t>___________________________________________________________________________</w:t>
      </w:r>
    </w:p>
    <w:p w:rsidR="00A91A42" w:rsidRDefault="00A91A42">
      <w:pPr>
        <w:pStyle w:val="ConsPlusNonformat"/>
        <w:jc w:val="both"/>
      </w:pPr>
    </w:p>
    <w:p w:rsidR="00A91A42" w:rsidRDefault="00A91A42">
      <w:pPr>
        <w:pStyle w:val="ConsPlusNonformat"/>
        <w:jc w:val="both"/>
      </w:pPr>
      <w:r>
        <w:t>_________________________ _______________ _________________________________</w:t>
      </w:r>
    </w:p>
    <w:p w:rsidR="00A91A42" w:rsidRDefault="00A91A42">
      <w:pPr>
        <w:pStyle w:val="ConsPlusNonformat"/>
        <w:jc w:val="both"/>
      </w:pPr>
      <w:r>
        <w:t>(Наименование должности)      (Подпись)         (Расшифровка подписи)</w:t>
      </w:r>
    </w:p>
    <w:p w:rsidR="00A91A42" w:rsidRDefault="00A91A42">
      <w:pPr>
        <w:pStyle w:val="ConsPlusNonformat"/>
        <w:jc w:val="both"/>
      </w:pPr>
    </w:p>
    <w:p w:rsidR="00A91A42" w:rsidRDefault="00A91A42">
      <w:pPr>
        <w:pStyle w:val="ConsPlusNonformat"/>
        <w:jc w:val="both"/>
      </w:pPr>
      <w:r>
        <w:t>М.П.</w:t>
      </w:r>
    </w:p>
    <w:p w:rsidR="00A91A42" w:rsidRDefault="00A91A42">
      <w:pPr>
        <w:pStyle w:val="ConsPlusNormal"/>
        <w:jc w:val="both"/>
      </w:pPr>
    </w:p>
    <w:p w:rsidR="00A91A42" w:rsidRDefault="00A91A42">
      <w:pPr>
        <w:pStyle w:val="ConsPlusNormal"/>
        <w:jc w:val="both"/>
      </w:pPr>
    </w:p>
    <w:p w:rsidR="00A91A42" w:rsidRDefault="00A91A42">
      <w:pPr>
        <w:pStyle w:val="ConsPlusNormal"/>
        <w:jc w:val="both"/>
      </w:pPr>
    </w:p>
    <w:p w:rsidR="00A91A42" w:rsidRDefault="00A91A42">
      <w:pPr>
        <w:pStyle w:val="ConsPlusNormal"/>
        <w:jc w:val="both"/>
      </w:pPr>
    </w:p>
    <w:p w:rsidR="00A91A42" w:rsidRDefault="00A91A42">
      <w:pPr>
        <w:pStyle w:val="ConsPlusNormal"/>
        <w:jc w:val="both"/>
      </w:pPr>
    </w:p>
    <w:p w:rsidR="00A91A42" w:rsidRDefault="00A91A42">
      <w:pPr>
        <w:pStyle w:val="ConsPlusNormal"/>
        <w:jc w:val="right"/>
      </w:pPr>
      <w:r>
        <w:t>Приложение N 3</w:t>
      </w:r>
    </w:p>
    <w:p w:rsidR="00A91A42" w:rsidRDefault="00A91A42">
      <w:pPr>
        <w:pStyle w:val="ConsPlusNormal"/>
        <w:jc w:val="right"/>
      </w:pPr>
      <w:r>
        <w:t>к Положению</w:t>
      </w:r>
    </w:p>
    <w:p w:rsidR="00A91A42" w:rsidRDefault="00A91A42">
      <w:pPr>
        <w:pStyle w:val="ConsPlusNormal"/>
        <w:jc w:val="both"/>
      </w:pPr>
    </w:p>
    <w:p w:rsidR="00A91A42" w:rsidRDefault="00A91A42">
      <w:pPr>
        <w:pStyle w:val="ConsPlusNonformat"/>
        <w:jc w:val="both"/>
      </w:pPr>
      <w:r>
        <w:t xml:space="preserve">                      _____________________________________________________</w:t>
      </w:r>
    </w:p>
    <w:p w:rsidR="00A91A42" w:rsidRDefault="00A91A42">
      <w:pPr>
        <w:pStyle w:val="ConsPlusNonformat"/>
        <w:jc w:val="both"/>
      </w:pPr>
      <w:r>
        <w:t xml:space="preserve">                                  (наименование организации,</w:t>
      </w:r>
    </w:p>
    <w:p w:rsidR="00A91A42" w:rsidRDefault="00A91A42">
      <w:pPr>
        <w:pStyle w:val="ConsPlusNonformat"/>
        <w:jc w:val="both"/>
      </w:pPr>
      <w:r>
        <w:t xml:space="preserve">                      _____________________________________________________</w:t>
      </w:r>
    </w:p>
    <w:p w:rsidR="00A91A42" w:rsidRDefault="00A91A42">
      <w:pPr>
        <w:pStyle w:val="ConsPlusNonformat"/>
        <w:jc w:val="both"/>
      </w:pPr>
      <w:r>
        <w:t xml:space="preserve">                             Ф.И.О. индивидуального предпринимателя,</w:t>
      </w:r>
    </w:p>
    <w:p w:rsidR="00A91A42" w:rsidRDefault="00A91A42">
      <w:pPr>
        <w:pStyle w:val="ConsPlusNonformat"/>
        <w:jc w:val="both"/>
      </w:pPr>
      <w:r>
        <w:t xml:space="preserve">                      _____________________________________________________</w:t>
      </w:r>
    </w:p>
    <w:p w:rsidR="00A91A42" w:rsidRDefault="00A91A42">
      <w:pPr>
        <w:pStyle w:val="ConsPlusNonformat"/>
        <w:jc w:val="both"/>
      </w:pPr>
      <w:r>
        <w:t xml:space="preserve">                                      физического лица)</w:t>
      </w:r>
    </w:p>
    <w:p w:rsidR="00A91A42" w:rsidRDefault="00A91A42">
      <w:pPr>
        <w:pStyle w:val="ConsPlusNonformat"/>
        <w:jc w:val="both"/>
      </w:pPr>
      <w:r>
        <w:t xml:space="preserve">                      _____________________________________________________</w:t>
      </w:r>
    </w:p>
    <w:p w:rsidR="00A91A42" w:rsidRDefault="00A91A42">
      <w:pPr>
        <w:pStyle w:val="ConsPlusNonformat"/>
        <w:jc w:val="both"/>
      </w:pPr>
      <w:r>
        <w:t xml:space="preserve">                                    (место нахождения)</w:t>
      </w:r>
    </w:p>
    <w:p w:rsidR="00A91A42" w:rsidRDefault="00A91A42">
      <w:pPr>
        <w:pStyle w:val="ConsPlusNonformat"/>
        <w:jc w:val="both"/>
      </w:pPr>
    </w:p>
    <w:p w:rsidR="00A91A42" w:rsidRDefault="00A91A42">
      <w:pPr>
        <w:pStyle w:val="ConsPlusNonformat"/>
        <w:jc w:val="both"/>
      </w:pPr>
      <w:bookmarkStart w:id="7" w:name="P516"/>
      <w:bookmarkEnd w:id="7"/>
      <w:r>
        <w:t xml:space="preserve">                                УВЕДОМЛЕНИЕ</w:t>
      </w:r>
    </w:p>
    <w:p w:rsidR="00A91A42" w:rsidRDefault="00A91A42">
      <w:pPr>
        <w:pStyle w:val="ConsPlusNonformat"/>
        <w:jc w:val="both"/>
      </w:pPr>
      <w:r>
        <w:t xml:space="preserve">     О ПРИНЯТОМ РЕШЕНИИ ОБ ОТКАЗЕ В ЗАКЛЮЧЕНИИ ДОГОВОРА НА РАЗМЕЩЕНИЕ</w:t>
      </w:r>
    </w:p>
    <w:p w:rsidR="00A91A42" w:rsidRDefault="00A91A42">
      <w:pPr>
        <w:pStyle w:val="ConsPlusNonformat"/>
        <w:jc w:val="both"/>
      </w:pPr>
      <w:r>
        <w:t xml:space="preserve">                     НЕСТАЦИОНАРНОГО ТОРГОВОГО ОБЪЕКТА</w:t>
      </w:r>
    </w:p>
    <w:p w:rsidR="00A91A42" w:rsidRDefault="00A91A42">
      <w:pPr>
        <w:pStyle w:val="ConsPlusNonformat"/>
        <w:jc w:val="both"/>
      </w:pPr>
    </w:p>
    <w:p w:rsidR="00A91A42" w:rsidRDefault="00A91A42">
      <w:pPr>
        <w:pStyle w:val="ConsPlusNonformat"/>
        <w:jc w:val="both"/>
      </w:pPr>
      <w:r>
        <w:t>от ___ _______________ 20___ г. N ________</w:t>
      </w:r>
    </w:p>
    <w:p w:rsidR="00A91A42" w:rsidRDefault="00A91A42">
      <w:pPr>
        <w:pStyle w:val="ConsPlusNonformat"/>
        <w:jc w:val="both"/>
      </w:pPr>
    </w:p>
    <w:p w:rsidR="00A91A42" w:rsidRDefault="00A91A42">
      <w:pPr>
        <w:pStyle w:val="ConsPlusNonformat"/>
        <w:jc w:val="both"/>
      </w:pPr>
      <w:r>
        <w:t xml:space="preserve">    Рассмотрев  Ваше  заявление  от ____________________ N _______________,</w:t>
      </w:r>
    </w:p>
    <w:p w:rsidR="00A91A42" w:rsidRDefault="00A91A42">
      <w:pPr>
        <w:pStyle w:val="ConsPlusNonformat"/>
        <w:jc w:val="both"/>
      </w:pPr>
      <w:r>
        <w:t>администрацией  города  Рязани  принято  решение  об  отказе  в  заключении</w:t>
      </w:r>
    </w:p>
    <w:p w:rsidR="00A91A42" w:rsidRDefault="00A91A42">
      <w:pPr>
        <w:pStyle w:val="ConsPlusNonformat"/>
        <w:jc w:val="both"/>
      </w:pPr>
      <w:r>
        <w:t>договора  на  размещение  нестационарного  торгового  объекта по адресу: г.</w:t>
      </w:r>
    </w:p>
    <w:p w:rsidR="00A91A42" w:rsidRDefault="00A91A42">
      <w:pPr>
        <w:pStyle w:val="ConsPlusNonformat"/>
        <w:jc w:val="both"/>
      </w:pPr>
      <w:r>
        <w:t>Рязань ___________________________________</w:t>
      </w:r>
    </w:p>
    <w:p w:rsidR="00A91A42" w:rsidRDefault="00A91A42">
      <w:pPr>
        <w:pStyle w:val="ConsPlusNonformat"/>
        <w:jc w:val="both"/>
      </w:pPr>
      <w:r>
        <w:t xml:space="preserve">    Вид (тип) нестационарного торгового объекта: ___________________, общей</w:t>
      </w:r>
    </w:p>
    <w:p w:rsidR="00A91A42" w:rsidRDefault="00A91A42">
      <w:pPr>
        <w:pStyle w:val="ConsPlusNonformat"/>
        <w:jc w:val="both"/>
      </w:pPr>
      <w:r>
        <w:t>площадью____________ м2.</w:t>
      </w:r>
    </w:p>
    <w:p w:rsidR="00A91A42" w:rsidRDefault="00A91A42">
      <w:pPr>
        <w:pStyle w:val="ConsPlusNonformat"/>
        <w:jc w:val="both"/>
      </w:pPr>
      <w:r>
        <w:t xml:space="preserve">    Основания    для   отказа   в   заключении   договора   на   размещение</w:t>
      </w:r>
    </w:p>
    <w:p w:rsidR="00A91A42" w:rsidRDefault="00A91A42">
      <w:pPr>
        <w:pStyle w:val="ConsPlusNonformat"/>
        <w:jc w:val="both"/>
      </w:pPr>
      <w:r>
        <w:t>нестационарного торгового объекта:</w:t>
      </w:r>
    </w:p>
    <w:p w:rsidR="00A91A42" w:rsidRDefault="00A91A42">
      <w:pPr>
        <w:pStyle w:val="ConsPlusNonformat"/>
        <w:jc w:val="both"/>
      </w:pPr>
      <w:r>
        <w:t xml:space="preserve">    1. ____________________________________________________________________</w:t>
      </w:r>
    </w:p>
    <w:p w:rsidR="00A91A42" w:rsidRDefault="00A91A42">
      <w:pPr>
        <w:pStyle w:val="ConsPlusNonformat"/>
        <w:jc w:val="both"/>
      </w:pPr>
      <w:r>
        <w:t xml:space="preserve">    2. ____________________________________________________________________</w:t>
      </w:r>
    </w:p>
    <w:p w:rsidR="00A91A42" w:rsidRDefault="00A91A42">
      <w:pPr>
        <w:pStyle w:val="ConsPlusNonformat"/>
        <w:jc w:val="both"/>
      </w:pPr>
      <w:r>
        <w:t xml:space="preserve">    3. ____________________________________________________________________</w:t>
      </w:r>
    </w:p>
    <w:p w:rsidR="00A91A42" w:rsidRDefault="00A91A42">
      <w:pPr>
        <w:pStyle w:val="ConsPlusNonformat"/>
        <w:jc w:val="both"/>
      </w:pPr>
    </w:p>
    <w:p w:rsidR="00A91A42" w:rsidRDefault="00A91A42">
      <w:pPr>
        <w:pStyle w:val="ConsPlusNonformat"/>
        <w:jc w:val="both"/>
      </w:pPr>
      <w:r>
        <w:t>___________________________ _______________ _______________________________</w:t>
      </w:r>
    </w:p>
    <w:p w:rsidR="00A91A42" w:rsidRDefault="00A91A42">
      <w:pPr>
        <w:pStyle w:val="ConsPlusNonformat"/>
        <w:jc w:val="both"/>
      </w:pPr>
      <w:r>
        <w:t xml:space="preserve">  (Наименование должности)     (Подпись)        (Расшифровка подписи)</w:t>
      </w:r>
    </w:p>
    <w:p w:rsidR="00A91A42" w:rsidRDefault="00A91A42">
      <w:pPr>
        <w:pStyle w:val="ConsPlusNonformat"/>
        <w:jc w:val="both"/>
      </w:pPr>
    </w:p>
    <w:p w:rsidR="00A91A42" w:rsidRDefault="00A91A42">
      <w:pPr>
        <w:pStyle w:val="ConsPlusNonformat"/>
        <w:jc w:val="both"/>
      </w:pPr>
      <w:r>
        <w:t>М.П.</w:t>
      </w:r>
    </w:p>
    <w:p w:rsidR="00A91A42" w:rsidRDefault="00A91A42">
      <w:pPr>
        <w:pStyle w:val="ConsPlusNormal"/>
        <w:jc w:val="both"/>
      </w:pPr>
    </w:p>
    <w:p w:rsidR="00A91A42" w:rsidRDefault="00A91A42">
      <w:pPr>
        <w:pStyle w:val="ConsPlusNormal"/>
        <w:jc w:val="both"/>
      </w:pPr>
    </w:p>
    <w:p w:rsidR="00A91A42" w:rsidRDefault="00A91A42">
      <w:pPr>
        <w:pStyle w:val="ConsPlusNormal"/>
        <w:jc w:val="both"/>
      </w:pPr>
    </w:p>
    <w:p w:rsidR="00A91A42" w:rsidRDefault="00A91A42">
      <w:pPr>
        <w:pStyle w:val="ConsPlusNormal"/>
        <w:jc w:val="both"/>
      </w:pPr>
    </w:p>
    <w:p w:rsidR="00A91A42" w:rsidRDefault="00A91A42">
      <w:pPr>
        <w:pStyle w:val="ConsPlusNormal"/>
        <w:jc w:val="both"/>
      </w:pPr>
    </w:p>
    <w:p w:rsidR="00A91A42" w:rsidRDefault="00A91A42">
      <w:pPr>
        <w:pStyle w:val="ConsPlusNormal"/>
        <w:jc w:val="right"/>
      </w:pPr>
      <w:r>
        <w:t>Приложение N 3</w:t>
      </w:r>
    </w:p>
    <w:p w:rsidR="00A91A42" w:rsidRDefault="00A91A42">
      <w:pPr>
        <w:pStyle w:val="ConsPlusNormal"/>
        <w:jc w:val="right"/>
      </w:pPr>
      <w:r>
        <w:t>к Порядку</w:t>
      </w:r>
    </w:p>
    <w:p w:rsidR="00A91A42" w:rsidRDefault="00A91A42">
      <w:pPr>
        <w:pStyle w:val="ConsPlusNormal"/>
        <w:jc w:val="both"/>
      </w:pPr>
    </w:p>
    <w:p w:rsidR="00A91A42" w:rsidRDefault="00A91A42">
      <w:pPr>
        <w:pStyle w:val="ConsPlusTitle"/>
        <w:jc w:val="center"/>
      </w:pPr>
      <w:bookmarkStart w:id="8" w:name="P546"/>
      <w:bookmarkEnd w:id="8"/>
      <w:r>
        <w:lastRenderedPageBreak/>
        <w:t>МЕТОДИКА</w:t>
      </w:r>
    </w:p>
    <w:p w:rsidR="00A91A42" w:rsidRDefault="00A91A42">
      <w:pPr>
        <w:pStyle w:val="ConsPlusTitle"/>
        <w:jc w:val="center"/>
      </w:pPr>
      <w:r>
        <w:t>РАСЧЕТА ПЛАТЫ ПО ДОГОВОРУ НА РАЗМЕЩЕНИЕ НЕСТАЦИОНАРНОГО</w:t>
      </w:r>
    </w:p>
    <w:p w:rsidR="00A91A42" w:rsidRDefault="00A91A42">
      <w:pPr>
        <w:pStyle w:val="ConsPlusTitle"/>
        <w:jc w:val="center"/>
      </w:pPr>
      <w:r>
        <w:t>ТОРГОВОГО ОБЪЕКТА И ОПРЕДЕЛЕНИЯ НАЧАЛЬНОЙ (МИНИМАЛЬНОЙ) ЦЕНЫ</w:t>
      </w:r>
    </w:p>
    <w:p w:rsidR="00A91A42" w:rsidRDefault="00A91A42">
      <w:pPr>
        <w:pStyle w:val="ConsPlusTitle"/>
        <w:jc w:val="center"/>
      </w:pPr>
      <w:r>
        <w:t>АУКЦИОНА НА ПРАВО ЗАКЛЮЧЕНИЯ ДОГОВОРА НА РАЗМЕЩЕНИЕ</w:t>
      </w:r>
    </w:p>
    <w:p w:rsidR="00A91A42" w:rsidRDefault="00A91A42">
      <w:pPr>
        <w:pStyle w:val="ConsPlusTitle"/>
        <w:jc w:val="center"/>
      </w:pPr>
      <w:r>
        <w:t>НЕСТАЦИОНАРНОГО ТОРГОВОГО ОБЪЕКТА ПО РЕЗУЛЬТАТАМ ТОРГОВ</w:t>
      </w:r>
    </w:p>
    <w:p w:rsidR="00A91A42" w:rsidRDefault="00A91A42">
      <w:pPr>
        <w:pStyle w:val="ConsPlusNormal"/>
        <w:jc w:val="both"/>
      </w:pPr>
    </w:p>
    <w:p w:rsidR="00A91A42" w:rsidRDefault="00A91A42">
      <w:pPr>
        <w:pStyle w:val="ConsPlusNormal"/>
        <w:ind w:firstLine="540"/>
        <w:jc w:val="both"/>
      </w:pPr>
      <w:r>
        <w:t xml:space="preserve">Настоящая методика применяется для расчета платы по договорам на размещение нестационарных торговых объектов, размещаемых в соответствии с </w:t>
      </w:r>
      <w:hyperlink r:id="rId51" w:history="1">
        <w:r>
          <w:rPr>
            <w:color w:val="0000FF"/>
          </w:rPr>
          <w:t>Положением</w:t>
        </w:r>
      </w:hyperlink>
      <w:r>
        <w:t xml:space="preserve"> о порядке управления и распоряжения имуществом, находящимся в собственности муниципального образования - городской округ город Рязань, утвержденным решением Рязанской городской Думы от 11.12.2008 N 923-I.</w:t>
      </w:r>
    </w:p>
    <w:p w:rsidR="00A91A42" w:rsidRDefault="00A91A42">
      <w:pPr>
        <w:pStyle w:val="ConsPlusNormal"/>
        <w:ind w:firstLine="540"/>
        <w:jc w:val="both"/>
      </w:pPr>
      <w:r>
        <w:t>1. Размер годовой платы по договору на размещение нестационарного торгового объекта и начальной (минимальной) цены аукциона на право заключения договора на размещение нестационарного торгового объекта по результатам проведения аукциона (без НДС) рассчитывается по формуле:</w:t>
      </w:r>
    </w:p>
    <w:p w:rsidR="00A91A42" w:rsidRDefault="00A91A42">
      <w:pPr>
        <w:pStyle w:val="ConsPlusNormal"/>
        <w:jc w:val="both"/>
      </w:pPr>
    </w:p>
    <w:p w:rsidR="00A91A42" w:rsidRDefault="00A91A42">
      <w:pPr>
        <w:pStyle w:val="ConsPlusNormal"/>
        <w:jc w:val="center"/>
      </w:pPr>
      <w:r>
        <w:t>П = А x S x Кн x Т x Кинф,</w:t>
      </w:r>
    </w:p>
    <w:p w:rsidR="00A91A42" w:rsidRDefault="00A91A42">
      <w:pPr>
        <w:pStyle w:val="ConsPlusNormal"/>
        <w:jc w:val="both"/>
      </w:pPr>
    </w:p>
    <w:p w:rsidR="00A91A42" w:rsidRDefault="00A91A42">
      <w:pPr>
        <w:pStyle w:val="ConsPlusNormal"/>
        <w:ind w:firstLine="540"/>
        <w:jc w:val="both"/>
      </w:pPr>
      <w:r>
        <w:t>где:</w:t>
      </w:r>
    </w:p>
    <w:p w:rsidR="00A91A42" w:rsidRDefault="00A91A42">
      <w:pPr>
        <w:pStyle w:val="ConsPlusNormal"/>
        <w:ind w:firstLine="540"/>
        <w:jc w:val="both"/>
      </w:pPr>
      <w:r>
        <w:t>1.1. П - размер платы по договору.</w:t>
      </w:r>
    </w:p>
    <w:p w:rsidR="00A91A42" w:rsidRDefault="00A91A42">
      <w:pPr>
        <w:pStyle w:val="ConsPlusNormal"/>
        <w:ind w:firstLine="540"/>
        <w:jc w:val="both"/>
      </w:pPr>
      <w:r>
        <w:t>1.2. А - ставка платы за размещение нестационарного торгового объекта на территории города Рязани за 1 кв. м площади нестационарного торгового объекта в год.</w:t>
      </w:r>
    </w:p>
    <w:p w:rsidR="00A91A42" w:rsidRDefault="00A91A42">
      <w:pPr>
        <w:pStyle w:val="ConsPlusNormal"/>
        <w:ind w:firstLine="540"/>
        <w:jc w:val="both"/>
      </w:pPr>
      <w:r>
        <w:t>Ставка платы за размещение нестационарного торгового объекта устанавливается равной ставке платы за размещение временных сооружений на территории города Рязани за 1 кв. м площади объекта временного сооружения в год, утверждаемой постановлением администрации города Рязани, для каждой территориальной градостроительной оценочной зоны города Рязани, границы которой определены для расчета платы по договору на размещение и эксплуатацию временного сооружения и начальной цены продаваемого на аукционе права на заключение договора на размещение и эксплуатацию временного сооружения.</w:t>
      </w:r>
    </w:p>
    <w:p w:rsidR="00A91A42" w:rsidRDefault="00A91A42">
      <w:pPr>
        <w:pStyle w:val="ConsPlusNormal"/>
        <w:ind w:firstLine="540"/>
        <w:jc w:val="both"/>
      </w:pPr>
      <w:r>
        <w:t>1.3. S - площадь нестационарного торгового объекта.</w:t>
      </w:r>
    </w:p>
    <w:p w:rsidR="00A91A42" w:rsidRDefault="00A91A42">
      <w:pPr>
        <w:pStyle w:val="ConsPlusNormal"/>
        <w:ind w:firstLine="540"/>
        <w:jc w:val="both"/>
      </w:pPr>
      <w:r>
        <w:t>1.4. Кн - коэффициент назначения нестационарного торгового объекта - 1, за исключением:</w:t>
      </w:r>
    </w:p>
    <w:p w:rsidR="00A91A42" w:rsidRDefault="00A91A42">
      <w:pPr>
        <w:pStyle w:val="ConsPlusNormal"/>
        <w:ind w:firstLine="540"/>
        <w:jc w:val="both"/>
      </w:pPr>
      <w:r>
        <w:t>- нестационарных торговых объектов, используемых для распространения проездных билетов на городской пассажирский транспорт, - 0,05;</w:t>
      </w:r>
    </w:p>
    <w:p w:rsidR="00A91A42" w:rsidRDefault="00A91A42">
      <w:pPr>
        <w:pStyle w:val="ConsPlusNormal"/>
        <w:ind w:firstLine="540"/>
        <w:jc w:val="both"/>
      </w:pPr>
      <w:r>
        <w:t>- нестационарных торговых объектов, используемых для организации продажи печатной продукции, изделий народных художественных промыслов и сувениров, хлеба и хлебобулочных изделий, молока и молочной продукции, при условии, что в доходе юридических или физических лиц от реализации товаров (работ, услуг) доля дохода от реализации этой продукции составляет не менее чем пятьдесят процентов за календарный год, - 0,5;</w:t>
      </w:r>
    </w:p>
    <w:p w:rsidR="00A91A42" w:rsidRDefault="00A91A42">
      <w:pPr>
        <w:pStyle w:val="ConsPlusNormal"/>
        <w:ind w:firstLine="540"/>
        <w:jc w:val="both"/>
      </w:pPr>
      <w:r>
        <w:t>- нестационарных торговых объектов, используемых сельскохозяйственными товаропроизводителями для организации продажи сельскохозяйственной продукции, - 0,5.</w:t>
      </w:r>
    </w:p>
    <w:p w:rsidR="00A91A42" w:rsidRDefault="00A91A42">
      <w:pPr>
        <w:pStyle w:val="ConsPlusNormal"/>
        <w:ind w:firstLine="540"/>
        <w:jc w:val="both"/>
      </w:pPr>
      <w:r>
        <w:t xml:space="preserve">Сельскохозяйственные товаропроизводители определяются в соответствии со </w:t>
      </w:r>
      <w:hyperlink r:id="rId52" w:history="1">
        <w:r>
          <w:rPr>
            <w:color w:val="0000FF"/>
          </w:rPr>
          <w:t>ст. 3</w:t>
        </w:r>
      </w:hyperlink>
      <w:r>
        <w:t xml:space="preserve"> Федерального закона от 29.12.2006 N 264-ФЗ "О развитии сельского хозяйства".</w:t>
      </w:r>
    </w:p>
    <w:p w:rsidR="00A91A42" w:rsidRDefault="00A91A42">
      <w:pPr>
        <w:pStyle w:val="ConsPlusNormal"/>
        <w:ind w:firstLine="540"/>
        <w:jc w:val="both"/>
      </w:pPr>
      <w:r>
        <w:t>Применение администрацией города Рязани коэффициента назначения нестационарного торгового объекта производится на основании письменного заявления с указанием в заявлении необходимой и достоверной информации за предшествующий календарный год.</w:t>
      </w:r>
    </w:p>
    <w:p w:rsidR="00A91A42" w:rsidRDefault="00A91A42">
      <w:pPr>
        <w:pStyle w:val="ConsPlusNormal"/>
        <w:ind w:firstLine="540"/>
        <w:jc w:val="both"/>
      </w:pPr>
      <w:r>
        <w:t>В случае, если в соответствии со схемой размещения нестационарных торговых объектов на территории муниципального образования - городской округ город Рязань в нестационарном торговом объекте предусмотрена реализация нескольких групп товаров, то при расчете годовой платы по договору на размещение нестационарного торгового объекта и начальной (минимальной) цены аукциона на право заключения договора применяется Кн наибольшего значения.</w:t>
      </w:r>
    </w:p>
    <w:p w:rsidR="00A91A42" w:rsidRDefault="00A91A42">
      <w:pPr>
        <w:pStyle w:val="ConsPlusNormal"/>
        <w:ind w:firstLine="540"/>
        <w:jc w:val="both"/>
      </w:pPr>
      <w:r>
        <w:t>1.5. Кинф - коэффициент инфляции, устанавливается с учетом уровня инфляции федеральным законом о федеральном бюджете на очередной финансовый год.</w:t>
      </w:r>
    </w:p>
    <w:p w:rsidR="00A91A42" w:rsidRDefault="00A91A42">
      <w:pPr>
        <w:pStyle w:val="ConsPlusNormal"/>
        <w:ind w:firstLine="540"/>
        <w:jc w:val="both"/>
      </w:pPr>
      <w:r>
        <w:t>1.6. Т - срок размещения нестационарного торгового объекта, рассчитываемый по формуле:</w:t>
      </w:r>
    </w:p>
    <w:p w:rsidR="00A91A42" w:rsidRDefault="00A91A42">
      <w:pPr>
        <w:pStyle w:val="ConsPlusNormal"/>
        <w:jc w:val="both"/>
      </w:pPr>
    </w:p>
    <w:p w:rsidR="00A91A42" w:rsidRDefault="00A91A42">
      <w:pPr>
        <w:pStyle w:val="ConsPlusNormal"/>
        <w:jc w:val="center"/>
      </w:pPr>
      <w:r>
        <w:t>Т = N / 12,</w:t>
      </w:r>
    </w:p>
    <w:p w:rsidR="00A91A42" w:rsidRDefault="00A91A42">
      <w:pPr>
        <w:pStyle w:val="ConsPlusNormal"/>
        <w:jc w:val="both"/>
      </w:pPr>
    </w:p>
    <w:p w:rsidR="00A91A42" w:rsidRDefault="00A91A42">
      <w:pPr>
        <w:pStyle w:val="ConsPlusNormal"/>
        <w:ind w:firstLine="540"/>
        <w:jc w:val="both"/>
      </w:pPr>
      <w:r>
        <w:t>где N - период размещения нестационарного торгового объекта, указанный в схеме размещения нестационарных торговых объектов на территории муниципального образования - городской округ город Рязань (мес.).</w:t>
      </w:r>
    </w:p>
    <w:p w:rsidR="00A91A42" w:rsidRDefault="00A91A42">
      <w:pPr>
        <w:pStyle w:val="ConsPlusNormal"/>
        <w:jc w:val="both"/>
      </w:pPr>
    </w:p>
    <w:p w:rsidR="00A91A42" w:rsidRDefault="00A91A42">
      <w:pPr>
        <w:pStyle w:val="ConsPlusNormal"/>
        <w:jc w:val="both"/>
      </w:pPr>
    </w:p>
    <w:p w:rsidR="00A91A42" w:rsidRDefault="00A91A42">
      <w:pPr>
        <w:pStyle w:val="ConsPlusNormal"/>
        <w:pBdr>
          <w:top w:val="single" w:sz="6" w:space="0" w:color="auto"/>
        </w:pBdr>
        <w:spacing w:before="100" w:after="100"/>
        <w:jc w:val="both"/>
        <w:rPr>
          <w:sz w:val="2"/>
          <w:szCs w:val="2"/>
        </w:rPr>
      </w:pPr>
    </w:p>
    <w:p w:rsidR="002761FD" w:rsidRDefault="002761FD">
      <w:bookmarkStart w:id="9" w:name="_GoBack"/>
      <w:bookmarkEnd w:id="9"/>
    </w:p>
    <w:sectPr w:rsidR="002761FD" w:rsidSect="002309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A42"/>
    <w:rsid w:val="002761FD"/>
    <w:rsid w:val="00A91A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1A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91A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1A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91A4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1A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91A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1A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91A4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65D1A218DCAFC4CEBF52E044D1CC072903568B7027FEEA8D307DFAAF3B4123328C95EL" TargetMode="External"/><Relationship Id="rId18" Type="http://schemas.openxmlformats.org/officeDocument/2006/relationships/hyperlink" Target="consultantplus://offline/ref=665D1A218DCAFC4CEBF52E044D1CC072903568B7027AE8A9D70FDFAAF3B4123328C95EL" TargetMode="External"/><Relationship Id="rId26" Type="http://schemas.openxmlformats.org/officeDocument/2006/relationships/hyperlink" Target="consultantplus://offline/ref=665D1A218DCAFC4CEBF52E044D1CC072903568B70271EBAED50ADFAAF3B41233289EC0F5011F4C53F8796A5BC854L" TargetMode="External"/><Relationship Id="rId39" Type="http://schemas.openxmlformats.org/officeDocument/2006/relationships/hyperlink" Target="consultantplus://offline/ref=665D1A218DCAFC4CEBF52E044D1CC072903568B70271EBAED50ADFAAF3B41233289EC0F5011F4C53F8796A58C851L" TargetMode="External"/><Relationship Id="rId3" Type="http://schemas.openxmlformats.org/officeDocument/2006/relationships/settings" Target="settings.xml"/><Relationship Id="rId21" Type="http://schemas.openxmlformats.org/officeDocument/2006/relationships/hyperlink" Target="consultantplus://offline/ref=665D1A218DCAFC4CEBF52E124E709E78923732BA0071E6FE8D5BD9FDACCE54L" TargetMode="External"/><Relationship Id="rId34" Type="http://schemas.openxmlformats.org/officeDocument/2006/relationships/hyperlink" Target="consultantplus://offline/ref=665D1A218DCAFC4CEBF52E044D1CC072903568B70271EBAED50ADFAAF3B41233289EC0F5011F4C53F8796A5BC850L" TargetMode="External"/><Relationship Id="rId42" Type="http://schemas.openxmlformats.org/officeDocument/2006/relationships/hyperlink" Target="consultantplus://offline/ref=665D1A218DCAFC4CEBF52E044D1CC072903568B70271EBAED50ADFAAF3B41233289EC0F5011F4C53F8796A58C85FL" TargetMode="External"/><Relationship Id="rId47" Type="http://schemas.openxmlformats.org/officeDocument/2006/relationships/hyperlink" Target="consultantplus://offline/ref=665D1A218DCAFC4CEBF52E044D1CC072903568B70178E8A9D606DFAAF3B41233289EC0F5011F4C53F8786F53C854L" TargetMode="External"/><Relationship Id="rId50" Type="http://schemas.openxmlformats.org/officeDocument/2006/relationships/hyperlink" Target="consultantplus://offline/ref=665D1A218DCAFC4CEBF52E124E709E7892393EBD0771E6FE8D5BD9FDACCE54L" TargetMode="External"/><Relationship Id="rId7" Type="http://schemas.openxmlformats.org/officeDocument/2006/relationships/hyperlink" Target="consultantplus://offline/ref=665D1A218DCAFC4CEBF52E044D1CC072903568B70178E8A9D606DFAAF3B41233289EC0F5011F4C53F8796A5FC856L" TargetMode="External"/><Relationship Id="rId12" Type="http://schemas.openxmlformats.org/officeDocument/2006/relationships/hyperlink" Target="consultantplus://offline/ref=665D1A218DCAFC4CEBF52E044D1CC072903568B7027FEEA9D107DFAAF3B4123328C95EL" TargetMode="External"/><Relationship Id="rId17" Type="http://schemas.openxmlformats.org/officeDocument/2006/relationships/hyperlink" Target="consultantplus://offline/ref=665D1A218DCAFC4CEBF52E044D1CC072903568B70279ECA1D20CDFAAF3B4123328C95EL" TargetMode="External"/><Relationship Id="rId25" Type="http://schemas.openxmlformats.org/officeDocument/2006/relationships/hyperlink" Target="consultantplus://offline/ref=665D1A218DCAFC4CEBF52E044D1CC072903568B70178EDA9D50CDFAAF3B41233289EC0F5011F4C53F8796A5BC855L" TargetMode="External"/><Relationship Id="rId33" Type="http://schemas.openxmlformats.org/officeDocument/2006/relationships/hyperlink" Target="consultantplus://offline/ref=665D1A218DCAFC4CEBF52E044D1CC072903568B70271EBAED50ADFAAF3B41233289EC0F5011F4C53F8796A5BC852L" TargetMode="External"/><Relationship Id="rId38" Type="http://schemas.openxmlformats.org/officeDocument/2006/relationships/hyperlink" Target="consultantplus://offline/ref=665D1A218DCAFC4CEBF52E044D1CC072903568B70271EBAED50ADFAAF3B41233289EC0F5011F4C53F8796A58C853L" TargetMode="External"/><Relationship Id="rId46" Type="http://schemas.openxmlformats.org/officeDocument/2006/relationships/hyperlink" Target="consultantplus://offline/ref=665D1A218DCAFC4CEBF52E044D1CC072903568B70178E8A9D606DFAAF3B41233289EC0F5011F4C53F8796A5FC856L" TargetMode="External"/><Relationship Id="rId2" Type="http://schemas.microsoft.com/office/2007/relationships/stylesWithEffects" Target="stylesWithEffects.xml"/><Relationship Id="rId16" Type="http://schemas.openxmlformats.org/officeDocument/2006/relationships/hyperlink" Target="consultantplus://offline/ref=665D1A218DCAFC4CEBF52E044D1CC072903568B70278E4A8D60DDFAAF3B4123328C95EL" TargetMode="External"/><Relationship Id="rId20" Type="http://schemas.openxmlformats.org/officeDocument/2006/relationships/hyperlink" Target="consultantplus://offline/ref=665D1A218DCAFC4CEBF52E044D1CC072903568B70271EBAED50ADFAAF3B41233289EC0F5011F4C53F8796A5AC853L" TargetMode="External"/><Relationship Id="rId29" Type="http://schemas.openxmlformats.org/officeDocument/2006/relationships/hyperlink" Target="consultantplus://offline/ref=665D1A218DCAFC4CEBF52E044D1CC072903568B70178E8A9D606DFAAF3B41233289EC0F5011F4C53F8796A5FC856L" TargetMode="External"/><Relationship Id="rId41" Type="http://schemas.openxmlformats.org/officeDocument/2006/relationships/hyperlink" Target="consultantplus://offline/ref=665D1A218DCAFC4CEBF52E124E709E78923737B90A7DE6FE8D5BD9FDACE4146668DEC6A0425B4153CF51L"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65D1A218DCAFC4CEBF52E044D1CC072903568B70271EBAED50ADFAAF3B41233289EC0F5011F4C53F8796A5AC853L" TargetMode="External"/><Relationship Id="rId11" Type="http://schemas.openxmlformats.org/officeDocument/2006/relationships/hyperlink" Target="consultantplus://offline/ref=665D1A218DCAFC4CEBF52E044D1CC072903568B70178ECACD70BDFAAF3B41233289EC0F5011F4C53F8796C5BC855L" TargetMode="External"/><Relationship Id="rId24" Type="http://schemas.openxmlformats.org/officeDocument/2006/relationships/hyperlink" Target="consultantplus://offline/ref=665D1A218DCAFC4CEBF52E044D1CC072903568B70178EDA9D50CDFAAF3B41233289EC0F5011F4C53F8796A5BC855L" TargetMode="External"/><Relationship Id="rId32" Type="http://schemas.openxmlformats.org/officeDocument/2006/relationships/hyperlink" Target="consultantplus://offline/ref=665D1A218DCAFC4CEBF52E044D1CC072903568B70271EBAED50ADFAAF3B41233289EC0F5011F4C53F8796A5BC855L" TargetMode="External"/><Relationship Id="rId37" Type="http://schemas.openxmlformats.org/officeDocument/2006/relationships/hyperlink" Target="consultantplus://offline/ref=665D1A218DCAFC4CEBF52E044D1CC072903568B70271EBAED50ADFAAF3B41233289EC0F5011F4C53F8796A58C855L" TargetMode="External"/><Relationship Id="rId40" Type="http://schemas.openxmlformats.org/officeDocument/2006/relationships/hyperlink" Target="consultantplus://offline/ref=665D1A218DCAFC4CEBF52E124E709E78923732B3047BE6FE8D5BD9FDACCE54L" TargetMode="External"/><Relationship Id="rId45" Type="http://schemas.openxmlformats.org/officeDocument/2006/relationships/hyperlink" Target="consultantplus://offline/ref=665D1A218DCAFC4CEBF52E124E709E78923732BA0071E6FE8D5BD9FDACCE54L" TargetMode="External"/><Relationship Id="rId53"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665D1A218DCAFC4CEBF52E044D1CC072903568B70A7EEAACD80482A0FBED1E31C25FL" TargetMode="External"/><Relationship Id="rId23" Type="http://schemas.openxmlformats.org/officeDocument/2006/relationships/hyperlink" Target="consultantplus://offline/ref=665D1A218DCAFC4CEBF52E044D1CC072903568B70178E8A9D606DFAAF3B41233289EC0F5011F4C53F8796A5FC856L" TargetMode="External"/><Relationship Id="rId28" Type="http://schemas.openxmlformats.org/officeDocument/2006/relationships/hyperlink" Target="consultantplus://offline/ref=665D1A218DCAFC4CEBF52E124E709E78923732BA0071E6FE8D5BD9FDACCE54L" TargetMode="External"/><Relationship Id="rId36" Type="http://schemas.openxmlformats.org/officeDocument/2006/relationships/hyperlink" Target="consultantplus://offline/ref=665D1A218DCAFC4CEBF52E044D1CC072903568B70271EBAED50ADFAAF3B41233289EC0F5011F4C53F8796A58C857L" TargetMode="External"/><Relationship Id="rId49" Type="http://schemas.openxmlformats.org/officeDocument/2006/relationships/hyperlink" Target="consultantplus://offline/ref=665D1A218DCAFC4CEBF52E044D1CC072903568B70178EDA9D50CDFAAF3B41233289EC0F5011F4C53F8796A5BC855L" TargetMode="External"/><Relationship Id="rId10" Type="http://schemas.openxmlformats.org/officeDocument/2006/relationships/hyperlink" Target="consultantplus://offline/ref=665D1A218DCAFC4CEBF52E044D1CC072903568B70178ECACD70BDFAAF3B41233289EC0F5011F4C53F8796E52C850L" TargetMode="External"/><Relationship Id="rId19" Type="http://schemas.openxmlformats.org/officeDocument/2006/relationships/hyperlink" Target="consultantplus://offline/ref=665D1A218DCAFC4CEBF52E044D1CC072903568B7027DE8AED90DDFAAF3B4123328C95EL" TargetMode="External"/><Relationship Id="rId31" Type="http://schemas.openxmlformats.org/officeDocument/2006/relationships/hyperlink" Target="consultantplus://offline/ref=665D1A218DCAFC4CEBF52E124E709E78923732B3047BE6FE8D5BD9FDACCE54L" TargetMode="External"/><Relationship Id="rId44" Type="http://schemas.openxmlformats.org/officeDocument/2006/relationships/hyperlink" Target="consultantplus://offline/ref=665D1A218DCAFC4CEBF52E124E709E78923935BC077FE6FE8D5BD9FDACE4146668DEC6A0425B4350CF5AL" TargetMode="External"/><Relationship Id="rId52" Type="http://schemas.openxmlformats.org/officeDocument/2006/relationships/hyperlink" Target="consultantplus://offline/ref=665D1A218DCAFC4CEBF52E124E709E78923933BD067AE6FE8D5BD9FDACE4146668DEC6A0425B4153CF5BL" TargetMode="External"/><Relationship Id="rId4" Type="http://schemas.openxmlformats.org/officeDocument/2006/relationships/webSettings" Target="webSettings.xml"/><Relationship Id="rId9" Type="http://schemas.openxmlformats.org/officeDocument/2006/relationships/hyperlink" Target="consultantplus://offline/ref=665D1A218DCAFC4CEBF52E124E709E78923732BA0071E6FE8D5BD9FDACCE54L" TargetMode="External"/><Relationship Id="rId14" Type="http://schemas.openxmlformats.org/officeDocument/2006/relationships/hyperlink" Target="consultantplus://offline/ref=665D1A218DCAFC4CEBF52E044D1CC072903568B7027DE8A1D00DDFAAF3B4123328C95EL" TargetMode="External"/><Relationship Id="rId22" Type="http://schemas.openxmlformats.org/officeDocument/2006/relationships/hyperlink" Target="consultantplus://offline/ref=665D1A218DCAFC4CEBF52E044D1CC072903568B70178E8A9D606DFAAF3B41233289EC0F5011F4C53F8796A5FC856L" TargetMode="External"/><Relationship Id="rId27" Type="http://schemas.openxmlformats.org/officeDocument/2006/relationships/hyperlink" Target="consultantplus://offline/ref=665D1A218DCAFC4CEBF52E124E709E78923935BC077FE6FE8D5BD9FDACE4146668DEC6A0425B4350CF5AL" TargetMode="External"/><Relationship Id="rId30" Type="http://schemas.openxmlformats.org/officeDocument/2006/relationships/hyperlink" Target="consultantplus://offline/ref=665D1A218DCAFC4CEBF52E124E709E78923735BB067FE6FE8D5BD9FDACCE54L" TargetMode="External"/><Relationship Id="rId35" Type="http://schemas.openxmlformats.org/officeDocument/2006/relationships/hyperlink" Target="consultantplus://offline/ref=665D1A218DCAFC4CEBF52E044D1CC072903568B70271EBAED50ADFAAF3B41233289EC0F5011F4C53F8796A5BC85EL" TargetMode="External"/><Relationship Id="rId43" Type="http://schemas.openxmlformats.org/officeDocument/2006/relationships/hyperlink" Target="consultantplus://offline/ref=665D1A218DCAFC4CEBF52E044D1CC072903568B70271EBAED50ADFAAF3B41233289EC0F5011F4C53F8796A59C857L" TargetMode="External"/><Relationship Id="rId48" Type="http://schemas.openxmlformats.org/officeDocument/2006/relationships/hyperlink" Target="consultantplus://offline/ref=665D1A218DCAFC4CEBF52E044D1CC072903568B70178E8A9D606DFAAF3B41233289EC0F5011F4C53F8796A5FC856L" TargetMode="External"/><Relationship Id="rId8" Type="http://schemas.openxmlformats.org/officeDocument/2006/relationships/hyperlink" Target="consultantplus://offline/ref=665D1A218DCAFC4CEBF52E124E709E78923935BC077FE6FE8D5BD9FDACE4146668DEC6A0425B4350CF5AL" TargetMode="External"/><Relationship Id="rId51" Type="http://schemas.openxmlformats.org/officeDocument/2006/relationships/hyperlink" Target="consultantplus://offline/ref=665D1A218DCAFC4CEBF52E044D1CC072903568B70178E8A9D606DFAAF3B41233289EC0F5011F4C53F8796A5FC85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12544</Words>
  <Characters>71505</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VladP</dc:creator>
  <cp:lastModifiedBy>VladP</cp:lastModifiedBy>
  <cp:revision>1</cp:revision>
  <dcterms:created xsi:type="dcterms:W3CDTF">2016-03-17T11:57:00Z</dcterms:created>
  <dcterms:modified xsi:type="dcterms:W3CDTF">2016-03-17T11:58:00Z</dcterms:modified>
</cp:coreProperties>
</file>