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99" w:rsidRDefault="00217D3E" w:rsidP="00391B99">
      <w:pPr>
        <w:pStyle w:val="Default"/>
        <w:jc w:val="center"/>
      </w:pPr>
      <w:r>
        <w:t xml:space="preserve">Перечень </w:t>
      </w:r>
      <w:r w:rsidR="00391B99">
        <w:t>платных услуг,</w:t>
      </w:r>
      <w:r>
        <w:t xml:space="preserve"> оказываемых</w:t>
      </w:r>
      <w:r w:rsidR="00391B99">
        <w:t xml:space="preserve"> МКУ</w:t>
      </w:r>
      <w:r w:rsidR="008D0392">
        <w:t xml:space="preserve"> города Рязани</w:t>
      </w:r>
    </w:p>
    <w:p w:rsidR="008D0392" w:rsidRDefault="008D0392" w:rsidP="00391B99">
      <w:pPr>
        <w:pStyle w:val="Default"/>
        <w:jc w:val="center"/>
      </w:pPr>
      <w:r>
        <w:t xml:space="preserve"> «Муниципальный центр торгов»</w:t>
      </w:r>
    </w:p>
    <w:p w:rsidR="008D0392" w:rsidRDefault="008D0392" w:rsidP="008D0392">
      <w:pPr>
        <w:pStyle w:val="Default"/>
        <w:jc w:val="center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2"/>
        <w:gridCol w:w="7098"/>
        <w:gridCol w:w="1843"/>
      </w:tblGrid>
      <w:tr w:rsidR="002B1405" w:rsidRPr="0035671B" w:rsidTr="002B1405">
        <w:trPr>
          <w:trHeight w:val="854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 w:rsidRPr="0035671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платных услуг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руб.</w:t>
            </w:r>
          </w:p>
        </w:tc>
      </w:tr>
      <w:tr w:rsidR="00CE54EE" w:rsidRPr="0035671B" w:rsidTr="0046060A">
        <w:trPr>
          <w:trHeight w:val="1435"/>
        </w:trPr>
        <w:tc>
          <w:tcPr>
            <w:tcW w:w="552" w:type="dxa"/>
          </w:tcPr>
          <w:p w:rsidR="00CE54EE" w:rsidRDefault="00CE54EE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941" w:type="dxa"/>
            <w:gridSpan w:val="2"/>
          </w:tcPr>
          <w:p w:rsidR="00CE54EE" w:rsidRPr="00505736" w:rsidRDefault="00CE54EE" w:rsidP="002B1405">
            <w:pPr>
              <w:pStyle w:val="Default"/>
              <w:jc w:val="both"/>
              <w:rPr>
                <w:sz w:val="22"/>
                <w:szCs w:val="22"/>
              </w:rPr>
            </w:pPr>
            <w:r w:rsidRPr="00505736">
              <w:rPr>
                <w:sz w:val="22"/>
                <w:szCs w:val="22"/>
              </w:rPr>
              <w:t>Услуги по проведению закупок товаров, работ, услуг конкурентными способами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</w:t>
            </w:r>
            <w:r>
              <w:rPr>
                <w:sz w:val="22"/>
                <w:szCs w:val="22"/>
              </w:rPr>
              <w:t>:</w:t>
            </w:r>
          </w:p>
        </w:tc>
      </w:tr>
      <w:tr w:rsidR="002B1405" w:rsidRPr="0035671B" w:rsidTr="002B1405">
        <w:trPr>
          <w:trHeight w:val="581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Организация, подготовка и проведение одной закупочной процедуры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4 119,00</w:t>
            </w:r>
          </w:p>
        </w:tc>
      </w:tr>
      <w:tr w:rsidR="002B1405" w:rsidRPr="0035671B" w:rsidTr="002B1405">
        <w:trPr>
          <w:trHeight w:val="563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Повторное проведение процедуры закупки (без изменения условий закупки)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2 883,30</w:t>
            </w:r>
          </w:p>
        </w:tc>
      </w:tr>
      <w:tr w:rsidR="002B1405" w:rsidRPr="0035671B" w:rsidTr="002B1405">
        <w:trPr>
          <w:trHeight w:val="563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 заказчика от проведения процедуры закупки до момента окончания подачи заявок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 w:rsidRPr="00077825">
              <w:rPr>
                <w:sz w:val="22"/>
                <w:szCs w:val="22"/>
              </w:rPr>
              <w:t>2 883,30</w:t>
            </w:r>
          </w:p>
        </w:tc>
      </w:tr>
      <w:tr w:rsidR="002B1405" w:rsidRPr="0035671B" w:rsidTr="002B1405">
        <w:trPr>
          <w:trHeight w:val="871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многолотовой процедуры (в отношении стоимости второго и последующих лотов)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2 059,50</w:t>
            </w:r>
          </w:p>
        </w:tc>
      </w:tr>
      <w:tr w:rsidR="002B1405" w:rsidRPr="0035671B" w:rsidTr="002B1405">
        <w:trPr>
          <w:trHeight w:val="854"/>
        </w:trPr>
        <w:tc>
          <w:tcPr>
            <w:tcW w:w="552" w:type="dxa"/>
          </w:tcPr>
          <w:p w:rsidR="002B1405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совместной (консолидированной) закупки в интересах от двух до пяти заказчиков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 w:rsidRPr="00077825">
              <w:rPr>
                <w:sz w:val="22"/>
                <w:szCs w:val="22"/>
              </w:rPr>
              <w:t>2 059,50</w:t>
            </w:r>
          </w:p>
        </w:tc>
      </w:tr>
      <w:tr w:rsidR="002B1405" w:rsidRPr="0035671B" w:rsidTr="002B1405">
        <w:trPr>
          <w:trHeight w:val="854"/>
        </w:trPr>
        <w:tc>
          <w:tcPr>
            <w:tcW w:w="552" w:type="dxa"/>
          </w:tcPr>
          <w:p w:rsidR="002B1405" w:rsidRPr="00053361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098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 w:rsidRPr="00053361">
              <w:rPr>
                <w:sz w:val="22"/>
                <w:szCs w:val="22"/>
              </w:rPr>
              <w:t>Проведение совместной (консолидированной) закупки в интересах пяти и более заказчиков</w:t>
            </w:r>
          </w:p>
        </w:tc>
        <w:tc>
          <w:tcPr>
            <w:tcW w:w="1843" w:type="dxa"/>
          </w:tcPr>
          <w:p w:rsidR="002B1405" w:rsidRPr="0035671B" w:rsidRDefault="002B1405" w:rsidP="002B140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1 647,00</w:t>
            </w:r>
          </w:p>
        </w:tc>
      </w:tr>
    </w:tbl>
    <w:p w:rsidR="008D0392" w:rsidRDefault="008D0392" w:rsidP="008D0392">
      <w:pPr>
        <w:pStyle w:val="Default"/>
        <w:jc w:val="center"/>
      </w:pPr>
      <w:bookmarkStart w:id="0" w:name="_GoBack"/>
      <w:bookmarkEnd w:id="0"/>
    </w:p>
    <w:p w:rsidR="008D0392" w:rsidRDefault="008D0392" w:rsidP="008D0392">
      <w:pPr>
        <w:pStyle w:val="Default"/>
        <w:jc w:val="center"/>
      </w:pPr>
    </w:p>
    <w:p w:rsidR="00017497" w:rsidRPr="008D0392" w:rsidRDefault="00017497" w:rsidP="008D0392"/>
    <w:sectPr w:rsidR="00017497" w:rsidRPr="008D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92"/>
    <w:rsid w:val="00017497"/>
    <w:rsid w:val="00217D3E"/>
    <w:rsid w:val="002B1405"/>
    <w:rsid w:val="00391B99"/>
    <w:rsid w:val="00597568"/>
    <w:rsid w:val="008D0392"/>
    <w:rsid w:val="00CE54EE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66E5-9D3B-46F4-B8A4-D8D71AB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3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AnatoliyN</dc:creator>
  <cp:keywords/>
  <dc:description/>
  <cp:lastModifiedBy>Nabirukhin</cp:lastModifiedBy>
  <cp:revision>7</cp:revision>
  <cp:lastPrinted>2017-10-03T12:32:00Z</cp:lastPrinted>
  <dcterms:created xsi:type="dcterms:W3CDTF">2017-10-03T12:27:00Z</dcterms:created>
  <dcterms:modified xsi:type="dcterms:W3CDTF">2023-08-07T05:45:00Z</dcterms:modified>
</cp:coreProperties>
</file>