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91" w:rsidRDefault="00784E91">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84E91" w:rsidRDefault="00784E91">
      <w:pPr>
        <w:pStyle w:val="ConsPlusNormal"/>
        <w:jc w:val="both"/>
      </w:pPr>
    </w:p>
    <w:p w:rsidR="00784E91" w:rsidRDefault="00784E91">
      <w:pPr>
        <w:pStyle w:val="ConsPlusNormal"/>
        <w:ind w:firstLine="540"/>
        <w:jc w:val="both"/>
      </w:pPr>
      <w:r>
        <w:t>1. Решение о проведен</w:t>
      </w:r>
      <w:proofErr w:type="gramStart"/>
      <w:r>
        <w:t>ии ау</w:t>
      </w:r>
      <w:proofErr w:type="gramEnd"/>
      <w: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84E91" w:rsidRDefault="00784E91">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84E91" w:rsidRDefault="00784E91">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84E91" w:rsidRDefault="00784E91">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84E91" w:rsidRDefault="00784E91">
      <w:pPr>
        <w:pStyle w:val="ConsPlusNormal"/>
        <w:ind w:firstLine="540"/>
        <w:jc w:val="both"/>
      </w:pPr>
      <w:proofErr w:type="gramStart"/>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t xml:space="preserve"> о таком земельном участке (далее - кадастровые работы);</w:t>
      </w:r>
    </w:p>
    <w:p w:rsidR="00784E91" w:rsidRDefault="00784E91">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84E91" w:rsidRDefault="00784E91">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84E91" w:rsidRDefault="00784E91">
      <w:pPr>
        <w:pStyle w:val="ConsPlusNormal"/>
        <w:ind w:firstLine="540"/>
        <w:jc w:val="both"/>
      </w:pPr>
      <w:r>
        <w:t>5) принятие уполномоченным органом решения о проведен</w:t>
      </w:r>
      <w:proofErr w:type="gramStart"/>
      <w:r>
        <w:t>ии ау</w:t>
      </w:r>
      <w:proofErr w:type="gramEnd"/>
      <w:r>
        <w:t>кциона.</w:t>
      </w:r>
    </w:p>
    <w:p w:rsidR="00784E91" w:rsidRDefault="00784E91">
      <w:pPr>
        <w:pStyle w:val="ConsPlusNormal"/>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t>заинтересованных</w:t>
      </w:r>
      <w:proofErr w:type="gramEnd"/>
      <w: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84E91" w:rsidRDefault="00784E91">
      <w:pPr>
        <w:pStyle w:val="ConsPlusNormal"/>
        <w:ind w:firstLine="540"/>
        <w:jc w:val="both"/>
      </w:pPr>
      <w: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784E91" w:rsidRDefault="00784E91">
      <w:pPr>
        <w:pStyle w:val="ConsPlusNormal"/>
        <w:ind w:firstLine="540"/>
        <w:jc w:val="both"/>
      </w:pPr>
      <w:r>
        <w:t xml:space="preserve">Подготовка </w:t>
      </w:r>
      <w:proofErr w:type="gramStart"/>
      <w:r>
        <w:t>заинтересованными</w:t>
      </w:r>
      <w:proofErr w:type="gramEnd"/>
      <w: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84E91" w:rsidRDefault="00784E91">
      <w:pPr>
        <w:pStyle w:val="ConsPlusNormal"/>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w:t>
      </w:r>
      <w:r>
        <w:lastRenderedPageBreak/>
        <w:t xml:space="preserve">земельного участка,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КонсультантПлюс: примечание.</w:t>
      </w:r>
    </w:p>
    <w:p w:rsidR="00784E91" w:rsidRDefault="00784E91">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6" w:history="1">
        <w:r>
          <w:rPr>
            <w:color w:val="0000FF"/>
          </w:rPr>
          <w:t>закон</w:t>
        </w:r>
      </w:hyperlink>
      <w:r>
        <w:t xml:space="preserve"> от 23.06.2014 N 171-ФЗ).</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bookmarkStart w:id="0" w:name="P18"/>
      <w:bookmarkEnd w:id="0"/>
      <w:r>
        <w:t xml:space="preserve">3) проверка уполномоченным органом наличия или отсутствия оснований, предусмотренных </w:t>
      </w:r>
      <w:hyperlink r:id="rId7" w:history="1">
        <w:r>
          <w:rPr>
            <w:color w:val="0000FF"/>
          </w:rPr>
          <w:t>пунктом 16 статьи 11.10</w:t>
        </w:r>
      </w:hyperlink>
      <w:r>
        <w:t xml:space="preserve"> настоящего Кодекса и </w:t>
      </w:r>
      <w:hyperlink w:anchor="P56" w:history="1">
        <w:r>
          <w:rPr>
            <w:color w:val="0000FF"/>
          </w:rPr>
          <w:t>подпунктами 5</w:t>
        </w:r>
      </w:hyperlink>
      <w:r>
        <w:t xml:space="preserve"> - </w:t>
      </w:r>
      <w:hyperlink w:anchor="P60" w:history="1">
        <w:r>
          <w:rPr>
            <w:color w:val="0000FF"/>
          </w:rPr>
          <w:t>9</w:t>
        </w:r>
      </w:hyperlink>
      <w:r>
        <w:t xml:space="preserve">, </w:t>
      </w:r>
      <w:hyperlink w:anchor="P64" w:history="1">
        <w:r>
          <w:rPr>
            <w:color w:val="0000FF"/>
          </w:rPr>
          <w:t>13</w:t>
        </w:r>
      </w:hyperlink>
      <w:r>
        <w:t xml:space="preserve"> - </w:t>
      </w:r>
      <w:hyperlink w:anchor="P7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w:t>
      </w:r>
      <w:proofErr w:type="gramStart"/>
      <w:r>
        <w:t>в</w:t>
      </w:r>
      <w:proofErr w:type="gramEnd"/>
      <w:r>
        <w:t xml:space="preserve"> </w:t>
      </w:r>
      <w:proofErr w:type="gramStart"/>
      <w:r>
        <w:t>ее</w:t>
      </w:r>
      <w:proofErr w:type="gramEnd"/>
      <w:r>
        <w:t xml:space="preserve"> </w:t>
      </w:r>
      <w:proofErr w:type="gramStart"/>
      <w:r>
        <w:t>утверждении</w:t>
      </w:r>
      <w:proofErr w:type="gramEnd"/>
      <w: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84E91" w:rsidRDefault="00784E91">
      <w:pPr>
        <w:pStyle w:val="ConsPlusNormal"/>
        <w:ind w:firstLine="540"/>
        <w:jc w:val="both"/>
      </w:pPr>
      <w:r>
        <w:t>В случае</w:t>
      </w:r>
      <w:proofErr w:type="gramStart"/>
      <w:r>
        <w:t>,</w:t>
      </w:r>
      <w:proofErr w:type="gramEnd"/>
      <w: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84E91" w:rsidRDefault="00784E91">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84E91" w:rsidRDefault="00784E91">
      <w:pPr>
        <w:pStyle w:val="ConsPlusNormal"/>
        <w:ind w:firstLine="540"/>
        <w:jc w:val="both"/>
      </w:pPr>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8" w:history="1">
        <w:r>
          <w:rPr>
            <w:color w:val="0000FF"/>
          </w:rPr>
          <w:t>подпунктом 3</w:t>
        </w:r>
      </w:hyperlink>
      <w:r>
        <w:t xml:space="preserve"> настоящего пункта схемой расположения земельного участка;</w:t>
      </w:r>
    </w:p>
    <w:p w:rsidR="00784E91" w:rsidRDefault="00784E91">
      <w:pPr>
        <w:pStyle w:val="ConsPlusNormal"/>
        <w:ind w:firstLine="540"/>
        <w:jc w:val="both"/>
      </w:pPr>
      <w:proofErr w:type="gramStart"/>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784E91" w:rsidRDefault="00784E91">
      <w:pPr>
        <w:pStyle w:val="ConsPlusNormal"/>
        <w:ind w:firstLine="540"/>
        <w:jc w:val="both"/>
      </w:pPr>
      <w:r>
        <w:t xml:space="preserve">6) обращение </w:t>
      </w:r>
      <w:proofErr w:type="gramStart"/>
      <w:r>
        <w:t>заинтересованных</w:t>
      </w:r>
      <w:proofErr w:type="gramEnd"/>
      <w: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КонсультантПлюс: примечание.</w:t>
      </w:r>
    </w:p>
    <w:p w:rsidR="00784E91" w:rsidRDefault="00784E91">
      <w:pPr>
        <w:pStyle w:val="ConsPlusNormal"/>
        <w:ind w:firstLine="540"/>
        <w:jc w:val="both"/>
      </w:pPr>
      <w:r>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8" w:history="1">
        <w:r>
          <w:rPr>
            <w:color w:val="0000FF"/>
          </w:rPr>
          <w:t>закон</w:t>
        </w:r>
      </w:hyperlink>
      <w:r>
        <w:t xml:space="preserve"> от 23.06.2014 N 171-ФЗ).</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proofErr w:type="gramStart"/>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8" w:history="1">
        <w:r>
          <w:rPr>
            <w:color w:val="0000FF"/>
          </w:rPr>
          <w:t xml:space="preserve">подпунктом </w:t>
        </w:r>
        <w:r>
          <w:rPr>
            <w:color w:val="0000FF"/>
          </w:rPr>
          <w:lastRenderedPageBreak/>
          <w:t>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t xml:space="preserve"> участок не может быть предметом аукциона в соответствии с </w:t>
      </w:r>
      <w:hyperlink w:anchor="P52" w:history="1">
        <w:r>
          <w:rPr>
            <w:color w:val="0000FF"/>
          </w:rPr>
          <w:t>подпунктами 1</w:t>
        </w:r>
      </w:hyperlink>
      <w:r>
        <w:t xml:space="preserve">, </w:t>
      </w:r>
      <w:hyperlink w:anchor="P56" w:history="1">
        <w:r>
          <w:rPr>
            <w:color w:val="0000FF"/>
          </w:rPr>
          <w:t>5</w:t>
        </w:r>
      </w:hyperlink>
      <w:r>
        <w:t xml:space="preserve"> - </w:t>
      </w:r>
      <w:hyperlink w:anchor="P70" w:history="1">
        <w:r>
          <w:rPr>
            <w:color w:val="0000FF"/>
          </w:rPr>
          <w:t>19 пункта 8</w:t>
        </w:r>
      </w:hyperlink>
      <w:r>
        <w:t xml:space="preserve"> настоящей статьи;</w:t>
      </w:r>
    </w:p>
    <w:p w:rsidR="00784E91" w:rsidRDefault="00784E91">
      <w:pPr>
        <w:pStyle w:val="ConsPlusNormal"/>
        <w:jc w:val="both"/>
      </w:pPr>
      <w:r>
        <w:t xml:space="preserve">(в ред. Федерального </w:t>
      </w:r>
      <w:hyperlink r:id="rId9" w:history="1">
        <w:r>
          <w:rPr>
            <w:color w:val="0000FF"/>
          </w:rPr>
          <w:t>закона</w:t>
        </w:r>
      </w:hyperlink>
      <w:r>
        <w:t xml:space="preserve"> от 13.07.2015 N 252-ФЗ)</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КонсультантПлюс: примечание.</w:t>
      </w:r>
    </w:p>
    <w:p w:rsidR="00784E91" w:rsidRDefault="00784E91">
      <w:pPr>
        <w:pStyle w:val="ConsPlusNormal"/>
        <w:ind w:firstLine="540"/>
        <w:jc w:val="both"/>
      </w:pPr>
      <w: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10" w:history="1">
        <w:r>
          <w:rPr>
            <w:color w:val="0000FF"/>
          </w:rPr>
          <w:t>закон</w:t>
        </w:r>
      </w:hyperlink>
      <w:r>
        <w:t xml:space="preserve"> от 23.06.2014 N 171-ФЗ).</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52" w:history="1">
        <w:r>
          <w:rPr>
            <w:color w:val="0000FF"/>
          </w:rPr>
          <w:t>подпунктами 1</w:t>
        </w:r>
      </w:hyperlink>
      <w:r>
        <w:t xml:space="preserve">, </w:t>
      </w:r>
      <w:hyperlink w:anchor="P56" w:history="1">
        <w:r>
          <w:rPr>
            <w:color w:val="0000FF"/>
          </w:rPr>
          <w:t>5</w:t>
        </w:r>
      </w:hyperlink>
      <w:r>
        <w:t xml:space="preserve"> - </w:t>
      </w:r>
      <w:hyperlink w:anchor="P70" w:history="1">
        <w:r>
          <w:rPr>
            <w:color w:val="0000FF"/>
          </w:rPr>
          <w:t>19 пункта 8</w:t>
        </w:r>
      </w:hyperlink>
      <w:r>
        <w:t xml:space="preserve"> настоящей статьи;</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КонсультантПлюс: примечание.</w:t>
      </w:r>
    </w:p>
    <w:p w:rsidR="00784E91" w:rsidRDefault="00784E91">
      <w:pPr>
        <w:pStyle w:val="ConsPlusNormal"/>
        <w:ind w:firstLine="540"/>
        <w:jc w:val="both"/>
      </w:pPr>
      <w:r>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11" w:history="1">
        <w:r>
          <w:rPr>
            <w:color w:val="0000FF"/>
          </w:rPr>
          <w:t>закон</w:t>
        </w:r>
      </w:hyperlink>
      <w:r>
        <w:t xml:space="preserve"> от 23.06.2014 N 171-ФЗ).</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 xml:space="preserve">9) проверка уполномоченным органом наличия или отсутствия оснований, предусмотренных </w:t>
      </w:r>
      <w:hyperlink w:anchor="P5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w:t>
      </w:r>
      <w:proofErr w:type="gramStart"/>
      <w:r>
        <w:t>ии ау</w:t>
      </w:r>
      <w:proofErr w:type="gramEnd"/>
      <w:r>
        <w:t>кциона либо решения об отказе в проведении аукциона при наличии хотя бы одного из указанных оснований.</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КонсультантПлюс: примечание.</w:t>
      </w:r>
    </w:p>
    <w:p w:rsidR="00784E91" w:rsidRDefault="00784E91">
      <w:pPr>
        <w:pStyle w:val="ConsPlusNormal"/>
        <w:ind w:firstLine="540"/>
        <w:jc w:val="both"/>
      </w:pPr>
      <w:r>
        <w:t xml:space="preserve">Положения пункта 5 статьи 39.11,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12" w:history="1">
        <w:r>
          <w:rPr>
            <w:color w:val="0000FF"/>
          </w:rPr>
          <w:t>закон</w:t>
        </w:r>
      </w:hyperlink>
      <w:r>
        <w:t xml:space="preserve"> от 23.06.2014 N 171-ФЗ).</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5. Заявление об утверждении схемы расположения земельного участка, заявление о проведен</w:t>
      </w:r>
      <w:proofErr w:type="gramStart"/>
      <w:r>
        <w:t>ии ау</w:t>
      </w:r>
      <w:proofErr w:type="gramEnd"/>
      <w: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84E91" w:rsidRDefault="00784E91">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84E91" w:rsidRDefault="00784E91">
      <w:pPr>
        <w:pStyle w:val="ConsPlusNormal"/>
        <w:ind w:firstLine="540"/>
        <w:jc w:val="both"/>
      </w:pPr>
      <w:r>
        <w:t>7. В случае</w:t>
      </w:r>
      <w:proofErr w:type="gramStart"/>
      <w:r>
        <w:t>,</w:t>
      </w:r>
      <w:proofErr w:type="gramEnd"/>
      <w: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14" w:history="1">
        <w:r>
          <w:rPr>
            <w:color w:val="0000FF"/>
          </w:rPr>
          <w:t>статьей 39.18</w:t>
        </w:r>
      </w:hyperlink>
      <w:r>
        <w:t xml:space="preserve"> настоящего Кодекса.</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КонсультантПлюс: примечание.</w:t>
      </w:r>
    </w:p>
    <w:p w:rsidR="00784E91" w:rsidRDefault="00784E91">
      <w:pPr>
        <w:pStyle w:val="ConsPlusNormal"/>
        <w:ind w:firstLine="540"/>
        <w:jc w:val="both"/>
      </w:pPr>
      <w:proofErr w:type="gramStart"/>
      <w:r>
        <w:lastRenderedPageBreak/>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w:t>
      </w:r>
      <w:proofErr w:type="gramEnd"/>
      <w:r>
        <w:t xml:space="preserve"> с основаниями для отказа в принятии решения о проведен</w:t>
      </w:r>
      <w:proofErr w:type="gramStart"/>
      <w:r>
        <w:t>ии ау</w:t>
      </w:r>
      <w:proofErr w:type="gramEnd"/>
      <w:r>
        <w:t xml:space="preserve">кциона, предусмотренными пунктом 8 статьи 39.11 Земельного кодекса РФ (в ред. Федерального </w:t>
      </w:r>
      <w:hyperlink r:id="rId15" w:history="1">
        <w:r>
          <w:rPr>
            <w:color w:val="0000FF"/>
          </w:rPr>
          <w:t>закона</w:t>
        </w:r>
      </w:hyperlink>
      <w:r>
        <w:t xml:space="preserve"> от 23.06.2014 N 171-ФЗ) (Федеральный </w:t>
      </w:r>
      <w:hyperlink r:id="rId16" w:history="1">
        <w:r>
          <w:rPr>
            <w:color w:val="0000FF"/>
          </w:rPr>
          <w:t>закон</w:t>
        </w:r>
      </w:hyperlink>
      <w:r>
        <w:t xml:space="preserve"> от 23.06.2014 N 171-ФЗ).</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bookmarkStart w:id="1" w:name="P51"/>
      <w:bookmarkEnd w:id="1"/>
      <w:r>
        <w:t>8. Земельный участок, находящийся в государственной или муниципальной собственности, не может быть предметом аукциона, если:</w:t>
      </w:r>
    </w:p>
    <w:p w:rsidR="00784E91" w:rsidRDefault="00784E91">
      <w:pPr>
        <w:pStyle w:val="ConsPlusNormal"/>
        <w:ind w:firstLine="540"/>
        <w:jc w:val="both"/>
      </w:pPr>
      <w:bookmarkStart w:id="2" w:name="P52"/>
      <w:bookmarkEnd w:id="2"/>
      <w:r>
        <w:t xml:space="preserve">1) границы земельного участка подлежат уточнению в соответствии с требованиями Федерального </w:t>
      </w:r>
      <w:hyperlink r:id="rId17" w:history="1">
        <w:r>
          <w:rPr>
            <w:color w:val="0000FF"/>
          </w:rPr>
          <w:t>закона</w:t>
        </w:r>
      </w:hyperlink>
      <w:r>
        <w:t xml:space="preserve"> "О государственном кадастре недвижимости";</w:t>
      </w:r>
    </w:p>
    <w:p w:rsidR="00784E91" w:rsidRDefault="00784E91">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84E91" w:rsidRDefault="00784E91">
      <w:pPr>
        <w:pStyle w:val="ConsPlusNormal"/>
        <w:ind w:firstLine="540"/>
        <w:jc w:val="both"/>
      </w:pPr>
      <w:proofErr w:type="gramStart"/>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84E91" w:rsidRDefault="00784E91">
      <w:pPr>
        <w:pStyle w:val="ConsPlusNormal"/>
        <w:ind w:firstLine="540"/>
        <w:jc w:val="both"/>
      </w:pPr>
      <w:proofErr w:type="gramStart"/>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84E91" w:rsidRDefault="00784E91">
      <w:pPr>
        <w:pStyle w:val="ConsPlusNormal"/>
        <w:ind w:firstLine="540"/>
        <w:jc w:val="both"/>
      </w:pPr>
      <w:bookmarkStart w:id="3" w:name="P56"/>
      <w:bookmarkEnd w:id="3"/>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784E91" w:rsidRDefault="00784E91">
      <w:pPr>
        <w:pStyle w:val="ConsPlusNormal"/>
        <w:ind w:firstLine="540"/>
        <w:jc w:val="both"/>
      </w:pPr>
      <w:r>
        <w:t>6) земельный участок не отнесен к определенной категории земель;</w:t>
      </w:r>
    </w:p>
    <w:p w:rsidR="00784E91" w:rsidRDefault="00784E91">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84E91" w:rsidRDefault="00784E91">
      <w:pPr>
        <w:pStyle w:val="ConsPlusNormal"/>
        <w:ind w:firstLine="540"/>
        <w:jc w:val="both"/>
      </w:pPr>
      <w:proofErr w:type="gramStart"/>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84E91" w:rsidRDefault="00784E91">
      <w:pPr>
        <w:pStyle w:val="ConsPlusNormal"/>
        <w:ind w:firstLine="540"/>
        <w:jc w:val="both"/>
      </w:pPr>
      <w:bookmarkStart w:id="4" w:name="P60"/>
      <w:bookmarkEnd w:id="4"/>
      <w:proofErr w:type="gramStart"/>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84E91" w:rsidRDefault="00784E91">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84E91" w:rsidRDefault="00784E91">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84E91" w:rsidRDefault="00784E91">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84E91" w:rsidRDefault="00784E91">
      <w:pPr>
        <w:pStyle w:val="ConsPlusNormal"/>
        <w:ind w:firstLine="540"/>
        <w:jc w:val="both"/>
      </w:pPr>
      <w:bookmarkStart w:id="5" w:name="P64"/>
      <w:bookmarkEnd w:id="5"/>
      <w:r>
        <w:t xml:space="preserve">13) земельный участок расположен в границах застроенной территории, в отношении </w:t>
      </w:r>
      <w:r>
        <w:lastRenderedPageBreak/>
        <w:t>которой заключен договор о ее развитии, или территории, в отношении которой заключен договор о ее комплексном освоении;</w:t>
      </w:r>
    </w:p>
    <w:p w:rsidR="00784E91" w:rsidRDefault="00784E91">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84E91" w:rsidRDefault="00784E91">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84E91" w:rsidRDefault="00784E91">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784E91" w:rsidRDefault="00784E91">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84E91" w:rsidRDefault="00784E91">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84E91" w:rsidRDefault="00784E91">
      <w:pPr>
        <w:pStyle w:val="ConsPlusNormal"/>
        <w:ind w:firstLine="540"/>
        <w:jc w:val="both"/>
      </w:pPr>
      <w:bookmarkStart w:id="6" w:name="P70"/>
      <w:bookmarkEnd w:id="6"/>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784E91" w:rsidRDefault="00784E91">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72" w:history="1">
        <w:r>
          <w:rPr>
            <w:color w:val="0000FF"/>
          </w:rPr>
          <w:t>пунктом 10</w:t>
        </w:r>
      </w:hyperlink>
      <w:r>
        <w:t xml:space="preserve"> настоящей статьи.</w:t>
      </w:r>
    </w:p>
    <w:p w:rsidR="00784E91" w:rsidRDefault="00784E91">
      <w:pPr>
        <w:pStyle w:val="ConsPlusNormal"/>
        <w:ind w:firstLine="540"/>
        <w:jc w:val="both"/>
      </w:pPr>
      <w:bookmarkStart w:id="7" w:name="P72"/>
      <w:bookmarkEnd w:id="7"/>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73" w:history="1">
        <w:r>
          <w:rPr>
            <w:color w:val="0000FF"/>
          </w:rPr>
          <w:t>абзацем вторым</w:t>
        </w:r>
      </w:hyperlink>
      <w:r>
        <w:t xml:space="preserve"> настоящего пункта, могут являться только юридические лица.</w:t>
      </w:r>
    </w:p>
    <w:p w:rsidR="00784E91" w:rsidRDefault="00784E91">
      <w:pPr>
        <w:pStyle w:val="ConsPlusNormal"/>
        <w:ind w:firstLine="540"/>
        <w:jc w:val="both"/>
      </w:pPr>
      <w:bookmarkStart w:id="8" w:name="P73"/>
      <w:bookmarkEnd w:id="8"/>
      <w:r>
        <w:t xml:space="preserve">Участниками аукциона, проводимого в случае, предусмотренном </w:t>
      </w:r>
      <w:hyperlink r:id="rId1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84E91" w:rsidRDefault="00784E91">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84E91" w:rsidRDefault="00784E91">
      <w:pPr>
        <w:pStyle w:val="ConsPlusNormal"/>
        <w:ind w:firstLine="540"/>
        <w:jc w:val="both"/>
      </w:pPr>
      <w:r>
        <w:t xml:space="preserve">12. </w:t>
      </w:r>
      <w:proofErr w:type="gramStart"/>
      <w: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20"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t xml:space="preserve"> чем за пять лет до даты принятия решения о проведен</w:t>
      </w:r>
      <w:proofErr w:type="gramStart"/>
      <w:r>
        <w:t>ии ау</w:t>
      </w:r>
      <w:proofErr w:type="gramEnd"/>
      <w:r>
        <w:t>кциона.</w:t>
      </w:r>
    </w:p>
    <w:p w:rsidR="00784E91" w:rsidRDefault="00784E91">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784E91" w:rsidRDefault="00784E91">
      <w:pPr>
        <w:pStyle w:val="ConsPlusNormal"/>
        <w:ind w:firstLine="540"/>
        <w:jc w:val="both"/>
      </w:pPr>
      <w:r>
        <w:t xml:space="preserve">14. </w:t>
      </w:r>
      <w:proofErr w:type="gramStart"/>
      <w: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1"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t xml:space="preserve"> лет до даты принятия решения о проведен</w:t>
      </w:r>
      <w:proofErr w:type="gramStart"/>
      <w:r>
        <w:t>ии ау</w:t>
      </w:r>
      <w:proofErr w:type="gramEnd"/>
      <w:r>
        <w:t xml:space="preserve">кциона, за исключением случая, предусмотренного </w:t>
      </w:r>
      <w:hyperlink w:anchor="P78" w:history="1">
        <w:r>
          <w:rPr>
            <w:color w:val="0000FF"/>
          </w:rPr>
          <w:t>пунктом 15</w:t>
        </w:r>
      </w:hyperlink>
      <w:r>
        <w:t xml:space="preserve"> настоящей статьи.</w:t>
      </w:r>
    </w:p>
    <w:p w:rsidR="00784E91" w:rsidRDefault="00784E91">
      <w:pPr>
        <w:pStyle w:val="ConsPlusNormal"/>
        <w:ind w:firstLine="540"/>
        <w:jc w:val="both"/>
      </w:pPr>
      <w:bookmarkStart w:id="9" w:name="P78"/>
      <w:bookmarkEnd w:id="9"/>
      <w:r>
        <w:t xml:space="preserve">15. </w:t>
      </w:r>
      <w:proofErr w:type="gramStart"/>
      <w: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w:t>
      </w:r>
      <w:r>
        <w:lastRenderedPageBreak/>
        <w:t xml:space="preserve">оценки в соответствии с Федеральным </w:t>
      </w:r>
      <w:hyperlink r:id="rId23" w:history="1">
        <w:r>
          <w:rPr>
            <w:color w:val="0000FF"/>
          </w:rPr>
          <w:t>законом</w:t>
        </w:r>
        <w:proofErr w:type="gramEnd"/>
      </w:hyperlink>
      <w:r>
        <w:t xml:space="preserve"> "Об оценочной деятельности в Российской Федерации".</w:t>
      </w:r>
    </w:p>
    <w:p w:rsidR="00784E91" w:rsidRDefault="00784E91">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84E91" w:rsidRDefault="00784E91">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4" w:history="1">
        <w:r>
          <w:rPr>
            <w:color w:val="0000FF"/>
          </w:rPr>
          <w:t>пунктом 7 статьи 39.18</w:t>
        </w:r>
      </w:hyperlink>
      <w:r>
        <w:t xml:space="preserve"> настоящего Кодекса) определяется размер первого арендного платежа.</w:t>
      </w:r>
    </w:p>
    <w:p w:rsidR="00784E91" w:rsidRDefault="00784E91">
      <w:pPr>
        <w:pStyle w:val="ConsPlusNormal"/>
        <w:ind w:firstLine="540"/>
        <w:jc w:val="both"/>
      </w:pPr>
      <w:r>
        <w:t xml:space="preserve">17. </w:t>
      </w:r>
      <w:proofErr w:type="gramStart"/>
      <w: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t xml:space="preserve"> предмета аукциона, но не более чем на тридцать процентов начальной цены предмета предыдущего аукциона.</w:t>
      </w:r>
    </w:p>
    <w:p w:rsidR="00784E91" w:rsidRDefault="00784E91">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84E91" w:rsidRDefault="00784E91">
      <w:pPr>
        <w:pStyle w:val="ConsPlusNormal"/>
        <w:ind w:firstLine="540"/>
        <w:jc w:val="both"/>
      </w:pPr>
      <w:r>
        <w:t>19. Извещение о проведен</w:t>
      </w:r>
      <w:proofErr w:type="gramStart"/>
      <w:r>
        <w:t>ии ау</w:t>
      </w:r>
      <w:proofErr w:type="gramEnd"/>
      <w: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84E91" w:rsidRDefault="00784E91">
      <w:pPr>
        <w:pStyle w:val="ConsPlusNormal"/>
        <w:ind w:firstLine="540"/>
        <w:jc w:val="both"/>
      </w:pPr>
      <w:r>
        <w:t>20. Организатор аукциона также обеспечивает опубликование извещения о проведен</w:t>
      </w:r>
      <w:proofErr w:type="gramStart"/>
      <w:r>
        <w:t>ии ау</w:t>
      </w:r>
      <w:proofErr w:type="gramEnd"/>
      <w: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84E91" w:rsidRDefault="00784E91">
      <w:pPr>
        <w:pStyle w:val="ConsPlusNormal"/>
        <w:ind w:firstLine="540"/>
        <w:jc w:val="both"/>
      </w:pPr>
      <w:r>
        <w:t>21. Извещение о проведен</w:t>
      </w:r>
      <w:proofErr w:type="gramStart"/>
      <w:r>
        <w:t>ии ау</w:t>
      </w:r>
      <w:proofErr w:type="gramEnd"/>
      <w:r>
        <w:t>кциона должно содержать сведения:</w:t>
      </w:r>
    </w:p>
    <w:p w:rsidR="00784E91" w:rsidRDefault="00784E91">
      <w:pPr>
        <w:pStyle w:val="ConsPlusNormal"/>
        <w:ind w:firstLine="540"/>
        <w:jc w:val="both"/>
      </w:pPr>
      <w:r>
        <w:t>1) об организаторе аукциона;</w:t>
      </w:r>
    </w:p>
    <w:p w:rsidR="00784E91" w:rsidRDefault="00784E91">
      <w:pPr>
        <w:pStyle w:val="ConsPlusNormal"/>
        <w:ind w:firstLine="540"/>
        <w:jc w:val="both"/>
      </w:pPr>
      <w:r>
        <w:t>2) об уполномоченном органе и о реквизитах решения о проведен</w:t>
      </w:r>
      <w:proofErr w:type="gramStart"/>
      <w:r>
        <w:t>ии ау</w:t>
      </w:r>
      <w:proofErr w:type="gramEnd"/>
      <w:r>
        <w:t>кциона;</w:t>
      </w:r>
    </w:p>
    <w:p w:rsidR="00784E91" w:rsidRDefault="00784E91">
      <w:pPr>
        <w:pStyle w:val="ConsPlusNormal"/>
        <w:ind w:firstLine="540"/>
        <w:jc w:val="both"/>
      </w:pPr>
      <w:r>
        <w:t>3) о месте, дате, времени и порядке проведения аукциона;</w:t>
      </w:r>
    </w:p>
    <w:p w:rsidR="00784E91" w:rsidRDefault="00784E91">
      <w:pPr>
        <w:pStyle w:val="ConsPlusNormal"/>
        <w:ind w:firstLine="540"/>
        <w:jc w:val="both"/>
      </w:pPr>
      <w:proofErr w:type="gramStart"/>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t xml:space="preserve"> </w:t>
      </w:r>
      <w:proofErr w:type="gramStart"/>
      <w: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84E91" w:rsidRDefault="00784E91">
      <w:pPr>
        <w:pStyle w:val="ConsPlusNormal"/>
        <w:ind w:firstLine="540"/>
        <w:jc w:val="both"/>
      </w:pPr>
      <w:r>
        <w:t>5) о начальной цене предмета аукциона;</w:t>
      </w:r>
    </w:p>
    <w:p w:rsidR="00784E91" w:rsidRDefault="00784E91">
      <w:pPr>
        <w:pStyle w:val="ConsPlusNormal"/>
        <w:ind w:firstLine="540"/>
        <w:jc w:val="both"/>
      </w:pPr>
      <w:r>
        <w:t>6) о "шаге аукциона";</w:t>
      </w:r>
    </w:p>
    <w:p w:rsidR="00784E91" w:rsidRDefault="00784E91">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84E91" w:rsidRDefault="00784E91">
      <w:pPr>
        <w:pStyle w:val="ConsPlusNormal"/>
        <w:ind w:firstLine="540"/>
        <w:jc w:val="both"/>
      </w:pPr>
      <w: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784E91" w:rsidRDefault="00784E91">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5" w:history="1">
        <w:r>
          <w:rPr>
            <w:color w:val="0000FF"/>
          </w:rPr>
          <w:t>пунктами 8</w:t>
        </w:r>
      </w:hyperlink>
      <w:r>
        <w:t xml:space="preserve"> и </w:t>
      </w:r>
      <w:hyperlink r:id="rId26" w:history="1">
        <w:r>
          <w:rPr>
            <w:color w:val="0000FF"/>
          </w:rPr>
          <w:t>9 статьи 39.8</w:t>
        </w:r>
      </w:hyperlink>
      <w:r>
        <w:t xml:space="preserve"> настоящего Кодекса;</w:t>
      </w:r>
    </w:p>
    <w:p w:rsidR="00784E91" w:rsidRDefault="00784E91">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84E91" w:rsidRDefault="00784E91">
      <w:pPr>
        <w:pStyle w:val="ConsPlusNormal"/>
        <w:ind w:firstLine="540"/>
        <w:jc w:val="both"/>
      </w:pPr>
      <w:r>
        <w:t>22. Обязательным приложением к размещенному на официальном сайте извещению о проведен</w:t>
      </w:r>
      <w:proofErr w:type="gramStart"/>
      <w:r>
        <w:t>ии ау</w:t>
      </w:r>
      <w:proofErr w:type="gramEnd"/>
      <w:r>
        <w:t>кциона является проект договора купли-продажи или проект договора аренды земельного участка.</w:t>
      </w:r>
    </w:p>
    <w:p w:rsidR="00784E91" w:rsidRDefault="00784E91">
      <w:pPr>
        <w:pStyle w:val="ConsPlusNormal"/>
        <w:ind w:firstLine="540"/>
        <w:jc w:val="both"/>
      </w:pPr>
      <w:r>
        <w:t xml:space="preserve">23. Обязательным приложением </w:t>
      </w:r>
      <w:proofErr w:type="gramStart"/>
      <w: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t xml:space="preserve"> территории является проект договора о комплексном освоении территории, подготовленный в соответствии с Градостроительным </w:t>
      </w:r>
      <w:hyperlink r:id="rId27" w:history="1">
        <w:r>
          <w:rPr>
            <w:color w:val="0000FF"/>
          </w:rPr>
          <w:t>кодексом</w:t>
        </w:r>
      </w:hyperlink>
      <w:r>
        <w:t xml:space="preserve"> Российской Федерации.</w:t>
      </w:r>
    </w:p>
    <w:p w:rsidR="00784E91" w:rsidRDefault="00784E91">
      <w:pPr>
        <w:pStyle w:val="ConsPlusNormal"/>
        <w:ind w:firstLine="540"/>
        <w:jc w:val="both"/>
      </w:pPr>
      <w:r>
        <w:t>24. Уполномоченный орган принимает решение об отказе в проведен</w:t>
      </w:r>
      <w:proofErr w:type="gramStart"/>
      <w:r>
        <w:t>ии ау</w:t>
      </w:r>
      <w:proofErr w:type="gramEnd"/>
      <w:r>
        <w:t xml:space="preserve">кциона в случае выявления обстоятельств, предусмотренных </w:t>
      </w:r>
      <w:hyperlink w:anchor="P51" w:history="1">
        <w:r>
          <w:rPr>
            <w:color w:val="0000FF"/>
          </w:rPr>
          <w:t>пунктом 8</w:t>
        </w:r>
      </w:hyperlink>
      <w:r>
        <w:t xml:space="preserve"> настоящей статьи.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784E91" w:rsidRDefault="00784E91">
      <w:pPr>
        <w:pStyle w:val="ConsPlusNormal"/>
        <w:jc w:val="both"/>
      </w:pPr>
    </w:p>
    <w:p w:rsidR="00784E91" w:rsidRDefault="00784E91">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84E91" w:rsidRDefault="00784E91">
      <w:pPr>
        <w:pStyle w:val="ConsPlusNormal"/>
        <w:jc w:val="both"/>
      </w:pPr>
    </w:p>
    <w:p w:rsidR="00784E91" w:rsidRDefault="00784E91">
      <w:pPr>
        <w:pStyle w:val="ConsPlusNormal"/>
        <w:ind w:firstLine="540"/>
        <w:jc w:val="both"/>
      </w:pPr>
      <w:bookmarkStart w:id="10" w:name="P102"/>
      <w:bookmarkEnd w:id="10"/>
      <w:r>
        <w:t>1.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784E91" w:rsidRDefault="00784E91">
      <w:pPr>
        <w:pStyle w:val="ConsPlusNormal"/>
        <w:ind w:firstLine="540"/>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784E91" w:rsidRDefault="00784E91">
      <w:pPr>
        <w:pStyle w:val="ConsPlusNormal"/>
        <w:ind w:firstLine="540"/>
        <w:jc w:val="both"/>
      </w:pPr>
      <w:r>
        <w:t>2) копии документов, удостоверяющих личность заявителя (для граждан);</w:t>
      </w:r>
    </w:p>
    <w:p w:rsidR="00784E91" w:rsidRDefault="00784E91">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E91" w:rsidRDefault="00784E91">
      <w:pPr>
        <w:pStyle w:val="ConsPlusNormal"/>
        <w:ind w:firstLine="540"/>
        <w:jc w:val="both"/>
      </w:pPr>
      <w:r>
        <w:t>4) документы, подтверждающие внесение задатка.</w:t>
      </w:r>
    </w:p>
    <w:p w:rsidR="00784E91" w:rsidRDefault="00784E91">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784E91" w:rsidRDefault="00784E91">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2" w:history="1">
        <w:r>
          <w:rPr>
            <w:color w:val="0000FF"/>
          </w:rPr>
          <w:t>пункте 1</w:t>
        </w:r>
      </w:hyperlink>
      <w:r>
        <w:t xml:space="preserve"> настоящей статьи. </w:t>
      </w:r>
      <w:proofErr w:type="gramStart"/>
      <w: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84E91" w:rsidRDefault="00784E91">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20.04.2015 N 102-ФЗ)</w:t>
      </w:r>
    </w:p>
    <w:p w:rsidR="00784E91" w:rsidRDefault="00784E91">
      <w:pPr>
        <w:pStyle w:val="ConsPlusNormal"/>
        <w:ind w:firstLine="540"/>
        <w:jc w:val="both"/>
      </w:pPr>
      <w:r>
        <w:lastRenderedPageBreak/>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84E91" w:rsidRDefault="00784E91">
      <w:pPr>
        <w:pStyle w:val="ConsPlusNormal"/>
        <w:ind w:firstLine="540"/>
        <w:jc w:val="both"/>
      </w:pPr>
      <w:r>
        <w:t>5. Один заявитель вправе подать только одну заявку на участие в аукционе.</w:t>
      </w:r>
    </w:p>
    <w:p w:rsidR="00784E91" w:rsidRDefault="00784E91">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84E91" w:rsidRDefault="00784E91">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84E91" w:rsidRDefault="00784E91">
      <w:pPr>
        <w:pStyle w:val="ConsPlusNormal"/>
        <w:ind w:firstLine="540"/>
        <w:jc w:val="both"/>
      </w:pPr>
      <w:r>
        <w:t>8. Заявитель не допускается к участию в аукционе в следующих случаях:</w:t>
      </w:r>
    </w:p>
    <w:p w:rsidR="00784E91" w:rsidRDefault="00784E91">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784E91" w:rsidRDefault="00784E91">
      <w:pPr>
        <w:pStyle w:val="ConsPlusNormal"/>
        <w:ind w:firstLine="540"/>
        <w:jc w:val="both"/>
      </w:pPr>
      <w:r>
        <w:t>2) непоступление задатка на дату рассмотрения заявок на участие в аукционе;</w:t>
      </w:r>
    </w:p>
    <w:p w:rsidR="00784E91" w:rsidRDefault="00784E91">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84E91" w:rsidRDefault="00784E91">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84E91" w:rsidRDefault="00784E91">
      <w:pPr>
        <w:pStyle w:val="ConsPlusNormal"/>
        <w:ind w:firstLine="540"/>
        <w:jc w:val="both"/>
      </w:pPr>
      <w:bookmarkStart w:id="11" w:name="P119"/>
      <w:bookmarkEnd w:id="11"/>
      <w:r>
        <w:t xml:space="preserve">9.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784E91" w:rsidRDefault="00784E91">
      <w:pPr>
        <w:pStyle w:val="ConsPlusNormal"/>
        <w:ind w:firstLine="540"/>
        <w:jc w:val="both"/>
      </w:pPr>
      <w:r>
        <w:t xml:space="preserve">10. </w:t>
      </w:r>
      <w:proofErr w:type="gramStart"/>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9" w:history="1">
        <w:r>
          <w:rPr>
            <w:color w:val="0000FF"/>
          </w:rPr>
          <w:t>пункте 9</w:t>
        </w:r>
      </w:hyperlink>
      <w:r>
        <w:t xml:space="preserve"> настоящей статьи.</w:t>
      </w:r>
      <w:proofErr w:type="gramEnd"/>
    </w:p>
    <w:p w:rsidR="00784E91" w:rsidRDefault="00784E91">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84E91" w:rsidRDefault="00784E91">
      <w:pPr>
        <w:pStyle w:val="ConsPlusNormal"/>
        <w:ind w:firstLine="540"/>
        <w:jc w:val="both"/>
      </w:pPr>
      <w:r>
        <w:t>12.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4E91" w:rsidRDefault="00784E91">
      <w:pPr>
        <w:pStyle w:val="ConsPlusNormal"/>
        <w:ind w:firstLine="540"/>
        <w:jc w:val="both"/>
      </w:pPr>
      <w:bookmarkStart w:id="12" w:name="P123"/>
      <w:bookmarkEnd w:id="12"/>
      <w:r>
        <w:t>13. В случае</w:t>
      </w:r>
      <w:proofErr w:type="gramStart"/>
      <w:r>
        <w:t>,</w:t>
      </w:r>
      <w:proofErr w:type="gramEnd"/>
      <w: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84E91" w:rsidRDefault="00784E91">
      <w:pPr>
        <w:pStyle w:val="ConsPlusNormal"/>
        <w:ind w:firstLine="540"/>
        <w:jc w:val="both"/>
      </w:pPr>
      <w:bookmarkStart w:id="13" w:name="P124"/>
      <w:bookmarkEnd w:id="13"/>
      <w:r>
        <w:t>14.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84E91" w:rsidRDefault="00784E91">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84E91" w:rsidRDefault="00784E91">
      <w:pPr>
        <w:pStyle w:val="ConsPlusNormal"/>
        <w:ind w:firstLine="540"/>
        <w:jc w:val="both"/>
      </w:pPr>
      <w:r>
        <w:t>1) сведения о месте, дате и времени проведения аукциона;</w:t>
      </w:r>
    </w:p>
    <w:p w:rsidR="00784E91" w:rsidRDefault="00784E91">
      <w:pPr>
        <w:pStyle w:val="ConsPlusNormal"/>
        <w:ind w:firstLine="540"/>
        <w:jc w:val="both"/>
      </w:pPr>
      <w:r>
        <w:t>2) предмет аукциона, в том числе сведения о местоположении и площади земельного участка;</w:t>
      </w:r>
    </w:p>
    <w:p w:rsidR="00784E91" w:rsidRDefault="00784E91">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84E91" w:rsidRDefault="00784E91">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84E91" w:rsidRDefault="00784E91">
      <w:pPr>
        <w:pStyle w:val="ConsPlusNormal"/>
        <w:ind w:firstLine="540"/>
        <w:jc w:val="both"/>
      </w:pPr>
      <w:r>
        <w:t xml:space="preserve">5) сведения о последнем </w:t>
      </w:r>
      <w:proofErr w:type="gramStart"/>
      <w:r>
        <w:t>предложении</w:t>
      </w:r>
      <w:proofErr w:type="gramEnd"/>
      <w: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84E91" w:rsidRDefault="00784E91">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784E91" w:rsidRDefault="00784E91">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84E91" w:rsidRDefault="00784E91">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2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784E91" w:rsidRDefault="00784E91">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84E91" w:rsidRDefault="00784E91">
      <w:pPr>
        <w:pStyle w:val="ConsPlusNormal"/>
        <w:ind w:firstLine="540"/>
        <w:jc w:val="both"/>
      </w:pPr>
      <w:r>
        <w:t>19. 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84E91" w:rsidRDefault="00784E91">
      <w:pPr>
        <w:pStyle w:val="ConsPlusNormal"/>
        <w:ind w:firstLine="540"/>
        <w:jc w:val="both"/>
      </w:pPr>
      <w:bookmarkStart w:id="14" w:name="P136"/>
      <w:bookmarkEnd w:id="14"/>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t>ранее</w:t>
      </w:r>
      <w:proofErr w:type="gramEnd"/>
      <w:r>
        <w:t xml:space="preserve"> чем через десять дней со дня размещения информации о результатах аукциона на официальном сайте.</w:t>
      </w:r>
    </w:p>
    <w:p w:rsidR="00784E91" w:rsidRDefault="00784E91">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w:t>
      </w:r>
      <w:r>
        <w:lastRenderedPageBreak/>
        <w:t xml:space="preserve">заключается в соответствии с </w:t>
      </w:r>
      <w:hyperlink w:anchor="P123" w:history="1">
        <w:r>
          <w:rPr>
            <w:color w:val="0000FF"/>
          </w:rPr>
          <w:t>пунктом 13</w:t>
        </w:r>
      </w:hyperlink>
      <w:r>
        <w:t xml:space="preserve">, </w:t>
      </w:r>
      <w:hyperlink w:anchor="P124" w:history="1">
        <w:r>
          <w:rPr>
            <w:color w:val="0000FF"/>
          </w:rPr>
          <w:t>14</w:t>
        </w:r>
      </w:hyperlink>
      <w:r>
        <w:t xml:space="preserve"> или </w:t>
      </w:r>
      <w:hyperlink w:anchor="P13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84E91" w:rsidRDefault="00784E91">
      <w:pPr>
        <w:pStyle w:val="ConsPlusNormal"/>
        <w:ind w:firstLine="540"/>
        <w:jc w:val="both"/>
      </w:pPr>
      <w:r>
        <w:t xml:space="preserve">22. </w:t>
      </w:r>
      <w:proofErr w:type="gramStart"/>
      <w: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3" w:history="1">
        <w:r>
          <w:rPr>
            <w:color w:val="0000FF"/>
          </w:rPr>
          <w:t>пунктом 13</w:t>
        </w:r>
      </w:hyperlink>
      <w:r>
        <w:t xml:space="preserve">, </w:t>
      </w:r>
      <w:hyperlink w:anchor="P124" w:history="1">
        <w:r>
          <w:rPr>
            <w:color w:val="0000FF"/>
          </w:rPr>
          <w:t>14</w:t>
        </w:r>
      </w:hyperlink>
      <w:r>
        <w:t xml:space="preserve"> или </w:t>
      </w:r>
      <w:hyperlink w:anchor="P13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784E91" w:rsidRDefault="00784E91">
      <w:pPr>
        <w:pStyle w:val="ConsPlusNormal"/>
        <w:ind w:firstLine="540"/>
        <w:jc w:val="both"/>
      </w:pPr>
      <w:r>
        <w:t xml:space="preserve">23. </w:t>
      </w:r>
      <w:proofErr w:type="gramStart"/>
      <w: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40" w:history="1">
        <w:r>
          <w:rPr>
            <w:color w:val="0000FF"/>
          </w:rPr>
          <w:t>пунктом 24</w:t>
        </w:r>
        <w:proofErr w:type="gramEnd"/>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84E91" w:rsidRDefault="00784E91">
      <w:pPr>
        <w:pStyle w:val="ConsPlusNormal"/>
        <w:ind w:firstLine="540"/>
        <w:jc w:val="both"/>
      </w:pPr>
      <w:bookmarkStart w:id="15" w:name="P140"/>
      <w:bookmarkEnd w:id="1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84E91" w:rsidRDefault="00784E91">
      <w:pPr>
        <w:pStyle w:val="ConsPlusNormal"/>
        <w:ind w:firstLine="540"/>
        <w:jc w:val="both"/>
      </w:pPr>
      <w:r>
        <w:t xml:space="preserve">25. </w:t>
      </w:r>
      <w:proofErr w:type="gramStart"/>
      <w:r>
        <w:t xml:space="preserve">Если договор купли-продажи или договор аренды земельного участка, а в случае, предусмотренном </w:t>
      </w:r>
      <w:hyperlink w:anchor="P14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t>, по цене, предложенной победителем аукциона.</w:t>
      </w:r>
    </w:p>
    <w:p w:rsidR="00784E91" w:rsidRDefault="00784E91">
      <w:pPr>
        <w:pStyle w:val="ConsPlusNormal"/>
        <w:ind w:firstLine="540"/>
        <w:jc w:val="both"/>
      </w:pPr>
      <w:r>
        <w:t>26. 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4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r>
        <w:t>КонсультантПлюс: примечание.</w:t>
      </w:r>
    </w:p>
    <w:p w:rsidR="00784E91" w:rsidRDefault="00784E91">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30" w:history="1">
        <w:r>
          <w:rPr>
            <w:color w:val="0000FF"/>
          </w:rPr>
          <w:t>часть 4 статьи 11</w:t>
        </w:r>
      </w:hyperlink>
      <w:r>
        <w:t xml:space="preserve"> Федерального закона от 08.03.2015 N 48-ФЗ.</w:t>
      </w:r>
    </w:p>
    <w:p w:rsidR="00784E91" w:rsidRDefault="00784E91">
      <w:pPr>
        <w:pStyle w:val="ConsPlusNormal"/>
        <w:pBdr>
          <w:top w:val="single" w:sz="6" w:space="0" w:color="auto"/>
        </w:pBdr>
        <w:spacing w:before="100" w:after="100"/>
        <w:jc w:val="both"/>
        <w:rPr>
          <w:sz w:val="2"/>
          <w:szCs w:val="2"/>
        </w:rPr>
      </w:pPr>
    </w:p>
    <w:p w:rsidR="00784E91" w:rsidRDefault="00784E91">
      <w:pPr>
        <w:pStyle w:val="ConsPlusNormal"/>
        <w:ind w:firstLine="540"/>
        <w:jc w:val="both"/>
      </w:pPr>
      <w:bookmarkStart w:id="16" w:name="P147"/>
      <w:bookmarkEnd w:id="1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3" w:history="1">
        <w:r>
          <w:rPr>
            <w:color w:val="0000FF"/>
          </w:rPr>
          <w:t>пунктом 13</w:t>
        </w:r>
      </w:hyperlink>
      <w:r>
        <w:t xml:space="preserve">, </w:t>
      </w:r>
      <w:hyperlink w:anchor="P124" w:history="1">
        <w:r>
          <w:rPr>
            <w:color w:val="0000FF"/>
          </w:rPr>
          <w:t>14</w:t>
        </w:r>
      </w:hyperlink>
      <w:r>
        <w:t xml:space="preserve"> или </w:t>
      </w:r>
      <w:hyperlink w:anchor="P13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84E91" w:rsidRDefault="00784E91">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84E91" w:rsidRDefault="00784E91">
      <w:pPr>
        <w:pStyle w:val="ConsPlusNormal"/>
        <w:ind w:firstLine="540"/>
        <w:jc w:val="both"/>
      </w:pPr>
      <w:bookmarkStart w:id="17" w:name="P149"/>
      <w:bookmarkEnd w:id="17"/>
      <w:r>
        <w:t>29. В реестр недобросовестных участников аукциона включаются следующие сведения:</w:t>
      </w:r>
    </w:p>
    <w:p w:rsidR="00784E91" w:rsidRDefault="00784E91">
      <w:pPr>
        <w:pStyle w:val="ConsPlusNormal"/>
        <w:ind w:firstLine="540"/>
        <w:jc w:val="both"/>
      </w:pPr>
      <w:bookmarkStart w:id="18" w:name="P150"/>
      <w:bookmarkEnd w:id="18"/>
      <w:r>
        <w:t xml:space="preserve">1) наименование, фирменное наименование (при наличии), место нахождения (для </w:t>
      </w:r>
      <w:r>
        <w:lastRenderedPageBreak/>
        <w:t xml:space="preserve">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47" w:history="1">
        <w:r>
          <w:rPr>
            <w:color w:val="0000FF"/>
          </w:rPr>
          <w:t>пункте 27</w:t>
        </w:r>
      </w:hyperlink>
      <w:r>
        <w:t xml:space="preserve"> настоящей статьи;</w:t>
      </w:r>
    </w:p>
    <w:p w:rsidR="00784E91" w:rsidRDefault="00784E91">
      <w:pPr>
        <w:pStyle w:val="ConsPlusNormal"/>
        <w:ind w:firstLine="540"/>
        <w:jc w:val="both"/>
      </w:pPr>
      <w:proofErr w:type="gramStart"/>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4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47" w:history="1">
        <w:r>
          <w:rPr>
            <w:color w:val="0000FF"/>
          </w:rPr>
          <w:t>пункте 27</w:t>
        </w:r>
      </w:hyperlink>
      <w:r>
        <w:t xml:space="preserve"> настоящей статьи;</w:t>
      </w:r>
      <w:proofErr w:type="gramEnd"/>
    </w:p>
    <w:p w:rsidR="00784E91" w:rsidRDefault="00784E91">
      <w:pPr>
        <w:pStyle w:val="ConsPlusNormal"/>
        <w:ind w:firstLine="540"/>
        <w:jc w:val="both"/>
      </w:pPr>
      <w:bookmarkStart w:id="19" w:name="P152"/>
      <w:bookmarkEnd w:id="19"/>
      <w:proofErr w:type="gramStart"/>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784E91" w:rsidRDefault="00784E91">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784E91" w:rsidRDefault="00784E91">
      <w:pPr>
        <w:pStyle w:val="ConsPlusNormal"/>
        <w:ind w:firstLine="540"/>
        <w:jc w:val="both"/>
      </w:pPr>
      <w:r>
        <w:t>30. В случае</w:t>
      </w:r>
      <w:proofErr w:type="gramStart"/>
      <w:r>
        <w:t>,</w:t>
      </w:r>
      <w:proofErr w:type="gramEnd"/>
      <w: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3" w:history="1">
        <w:r>
          <w:rPr>
            <w:color w:val="0000FF"/>
          </w:rPr>
          <w:t>пунктом 13</w:t>
        </w:r>
      </w:hyperlink>
      <w:r>
        <w:t xml:space="preserve">, </w:t>
      </w:r>
      <w:hyperlink w:anchor="P124" w:history="1">
        <w:r>
          <w:rPr>
            <w:color w:val="0000FF"/>
          </w:rPr>
          <w:t>14</w:t>
        </w:r>
      </w:hyperlink>
      <w:r>
        <w:t xml:space="preserve"> или </w:t>
      </w:r>
      <w:hyperlink w:anchor="P13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w:t>
      </w:r>
      <w:proofErr w:type="gramStart"/>
      <w:r>
        <w:t>в</w:t>
      </w:r>
      <w:proofErr w:type="gramEnd"/>
      <w:r>
        <w:t xml:space="preserve"> </w:t>
      </w:r>
      <w:proofErr w:type="gramStart"/>
      <w:r>
        <w:t>уполномоченный</w:t>
      </w:r>
      <w:proofErr w:type="gramEnd"/>
      <w: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50" w:history="1">
        <w:r>
          <w:rPr>
            <w:color w:val="0000FF"/>
          </w:rPr>
          <w:t>подпунктами 1</w:t>
        </w:r>
      </w:hyperlink>
      <w:r>
        <w:t xml:space="preserve"> - </w:t>
      </w:r>
      <w:hyperlink w:anchor="P15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84E91" w:rsidRDefault="00784E91">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84E91" w:rsidRDefault="00784E91">
      <w:pPr>
        <w:pStyle w:val="ConsPlusNormal"/>
        <w:ind w:firstLine="540"/>
        <w:jc w:val="both"/>
      </w:pPr>
      <w:bookmarkStart w:id="20" w:name="P156"/>
      <w:bookmarkEnd w:id="20"/>
      <w:r>
        <w:t xml:space="preserve">32. Сведения, предусмотренные </w:t>
      </w:r>
      <w:hyperlink w:anchor="P14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84E91" w:rsidRDefault="00784E91">
      <w:pPr>
        <w:pStyle w:val="ConsPlusNormal"/>
        <w:ind w:firstLine="540"/>
        <w:jc w:val="both"/>
      </w:pPr>
      <w:r>
        <w:t xml:space="preserve">33. </w:t>
      </w:r>
      <w:proofErr w:type="gramStart"/>
      <w:r>
        <w:t xml:space="preserve">Внесение сведений о лицах, указанных в </w:t>
      </w:r>
      <w:hyperlink w:anchor="P14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56" w:history="1">
        <w:r>
          <w:rPr>
            <w:color w:val="0000FF"/>
          </w:rPr>
          <w:t>пунктом 32</w:t>
        </w:r>
      </w:hyperlink>
      <w:r>
        <w:t xml:space="preserve"> настоящей статьи, могут быть обжалованы заинтересованным лицом в судебном порядке.</w:t>
      </w:r>
      <w:proofErr w:type="gramEnd"/>
    </w:p>
    <w:p w:rsidR="00784E91" w:rsidRDefault="00784E91">
      <w:pPr>
        <w:pStyle w:val="ConsPlusNormal"/>
        <w:ind w:firstLine="540"/>
        <w:jc w:val="both"/>
      </w:pPr>
      <w:r>
        <w:t xml:space="preserve">34. </w:t>
      </w:r>
      <w:hyperlink r:id="rId3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84E91" w:rsidRDefault="00784E91">
      <w:pPr>
        <w:pStyle w:val="ConsPlusNormal"/>
      </w:pPr>
      <w:hyperlink r:id="rId32" w:history="1">
        <w:r>
          <w:rPr>
            <w:i/>
            <w:color w:val="0000FF"/>
          </w:rPr>
          <w:br/>
        </w:r>
        <w:proofErr w:type="gramStart"/>
        <w:r>
          <w:rPr>
            <w:i/>
            <w:color w:val="0000FF"/>
          </w:rPr>
          <w:t>г</w:t>
        </w:r>
        <w:proofErr w:type="gramEnd"/>
        <w:r>
          <w:rPr>
            <w:i/>
            <w:color w:val="0000FF"/>
          </w:rPr>
          <w:t>л. V.1, "Земельный кодекс Российской Федерации" от 25.10.2001 N 136-ФЗ (ред. от 30.12.2015) {КонсультантПлюс}</w:t>
        </w:r>
      </w:hyperlink>
      <w:r>
        <w:br/>
      </w:r>
    </w:p>
    <w:p w:rsidR="0013232D" w:rsidRDefault="0013232D">
      <w:bookmarkStart w:id="21" w:name="_GoBack"/>
      <w:bookmarkEnd w:id="21"/>
    </w:p>
    <w:sectPr w:rsidR="0013232D" w:rsidSect="00506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91"/>
    <w:rsid w:val="0013232D"/>
    <w:rsid w:val="0078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E9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E9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082CF2D820396A3293B9CAD6EB8A01DD4B4F17738209438CCFF6A4251EE4BCDCD7D8EFD1791E14FL8M" TargetMode="External"/><Relationship Id="rId13" Type="http://schemas.openxmlformats.org/officeDocument/2006/relationships/hyperlink" Target="consultantplus://offline/ref=235082CF2D820396A3293B9CAD6EB8A01DDAB0F27A3A209438CCFF6A4251EE4BCDCD7D8EFD1696E74FLAM" TargetMode="External"/><Relationship Id="rId18" Type="http://schemas.openxmlformats.org/officeDocument/2006/relationships/hyperlink" Target="consultantplus://offline/ref=235082CF2D820396A3293B9CAD6EB8A01DD5B6F5773C209438CCFF6A4251EE4BCDCD7D8EFD1F49LEM" TargetMode="External"/><Relationship Id="rId26" Type="http://schemas.openxmlformats.org/officeDocument/2006/relationships/hyperlink" Target="consultantplus://offline/ref=235082CF2D820396A3293B9CAD6EB8A01DD5B6F5773C209438CCFF6A4251EE4BCDCD7D8AF841L4M" TargetMode="External"/><Relationship Id="rId3" Type="http://schemas.openxmlformats.org/officeDocument/2006/relationships/settings" Target="settings.xml"/><Relationship Id="rId21" Type="http://schemas.openxmlformats.org/officeDocument/2006/relationships/hyperlink" Target="consultantplus://offline/ref=235082CF2D820396A3293B9CAD6EB8A01DD5B6F5763B209438CCFF6A4245L1M" TargetMode="External"/><Relationship Id="rId34" Type="http://schemas.openxmlformats.org/officeDocument/2006/relationships/theme" Target="theme/theme1.xml"/><Relationship Id="rId7" Type="http://schemas.openxmlformats.org/officeDocument/2006/relationships/hyperlink" Target="consultantplus://offline/ref=235082CF2D820396A3293B9CAD6EB8A01DD5B6F5773C209438CCFF6A4251EE4BCDCD7D8CFB41LFM" TargetMode="External"/><Relationship Id="rId12" Type="http://schemas.openxmlformats.org/officeDocument/2006/relationships/hyperlink" Target="consultantplus://offline/ref=235082CF2D820396A3293B9CAD6EB8A01DD4B4F17738209438CCFF6A4251EE4BCDCD7D8EFD1791E14FLBM" TargetMode="External"/><Relationship Id="rId17" Type="http://schemas.openxmlformats.org/officeDocument/2006/relationships/hyperlink" Target="consultantplus://offline/ref=235082CF2D820396A3293B9CAD6EB8A01DD5B6F67B3E209438CCFF6A4245L1M" TargetMode="External"/><Relationship Id="rId25" Type="http://schemas.openxmlformats.org/officeDocument/2006/relationships/hyperlink" Target="consultantplus://offline/ref=235082CF2D820396A3293B9CAD6EB8A01DD5B6F5773C209438CCFF6A4251EE4BCDCD7D8AFE41L2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5082CF2D820396A3293B9CAD6EB8A01DD4B4F17738209438CCFF6A4251EE4BCDCD7D8EFD1791E14FLFM" TargetMode="External"/><Relationship Id="rId20" Type="http://schemas.openxmlformats.org/officeDocument/2006/relationships/hyperlink" Target="consultantplus://offline/ref=235082CF2D820396A3293B9CAD6EB8A01DD5B6F5763B209438CCFF6A4245L1M" TargetMode="External"/><Relationship Id="rId29" Type="http://schemas.openxmlformats.org/officeDocument/2006/relationships/hyperlink" Target="consultantplus://offline/ref=235082CF2D820396A3293B9CAD6EB8A01DD5B6F5773C209438CCFF6A4251EE4BCDCD7D87FA41LEM" TargetMode="External"/><Relationship Id="rId1" Type="http://schemas.openxmlformats.org/officeDocument/2006/relationships/styles" Target="styles.xml"/><Relationship Id="rId6" Type="http://schemas.openxmlformats.org/officeDocument/2006/relationships/hyperlink" Target="consultantplus://offline/ref=235082CF2D820396A3293B9CAD6EB8A01DD4B4F17738209438CCFF6A4251EE4BCDCD7D8EFD1791E14FL8M" TargetMode="External"/><Relationship Id="rId11" Type="http://schemas.openxmlformats.org/officeDocument/2006/relationships/hyperlink" Target="consultantplus://offline/ref=235082CF2D820396A3293B9CAD6EB8A01DD4B4F17738209438CCFF6A4251EE4BCDCD7D8EFD1791E14FL8M" TargetMode="External"/><Relationship Id="rId24" Type="http://schemas.openxmlformats.org/officeDocument/2006/relationships/hyperlink" Target="consultantplus://offline/ref=235082CF2D820396A3293B9CAD6EB8A01DD5B6F5773C209438CCFF6A4251EE4BCDCD7D87FA41LEM" TargetMode="External"/><Relationship Id="rId32" Type="http://schemas.openxmlformats.org/officeDocument/2006/relationships/hyperlink" Target="consultantplus://offline/ref=235082CF2D820396A3293B9CAD6EB8A01DD5B6F5773C209438CCFF6A4251EE4BCDCD7D8AF441L3M" TargetMode="External"/><Relationship Id="rId5" Type="http://schemas.openxmlformats.org/officeDocument/2006/relationships/hyperlink" Target="consultantplus://offline/ref=235082CF2D820396A3293B9CAD6EB8A01DD5B6F67B3E209438CCFF6A4245L1M" TargetMode="External"/><Relationship Id="rId15" Type="http://schemas.openxmlformats.org/officeDocument/2006/relationships/hyperlink" Target="consultantplus://offline/ref=235082CF2D820396A3293B9CAD6EB8A01DD4B4F17738209438CCFF6A4245L1M" TargetMode="External"/><Relationship Id="rId23" Type="http://schemas.openxmlformats.org/officeDocument/2006/relationships/hyperlink" Target="consultantplus://offline/ref=235082CF2D820396A3293B9CAD6EB8A01DD5B6F5763B209438CCFF6A4245L1M" TargetMode="External"/><Relationship Id="rId28" Type="http://schemas.openxmlformats.org/officeDocument/2006/relationships/hyperlink" Target="consultantplus://offline/ref=235082CF2D820396A3293B9CAD6EB8A01DDABDF6733C209438CCFF6A4251EE4BCDCD7D8EFD1696E64FL3M" TargetMode="External"/><Relationship Id="rId10" Type="http://schemas.openxmlformats.org/officeDocument/2006/relationships/hyperlink" Target="consultantplus://offline/ref=235082CF2D820396A3293B9CAD6EB8A01DD4B4F17738209438CCFF6A4251EE4BCDCD7D8EFD1791E14FL8M" TargetMode="External"/><Relationship Id="rId19" Type="http://schemas.openxmlformats.org/officeDocument/2006/relationships/hyperlink" Target="consultantplus://offline/ref=235082CF2D820396A3293B9CAD6EB8A01DD5B6F5773C209438CCFF6A4251EE4BCDCD7D87FA41LEM" TargetMode="External"/><Relationship Id="rId31" Type="http://schemas.openxmlformats.org/officeDocument/2006/relationships/hyperlink" Target="consultantplus://offline/ref=235082CF2D820396A3293B9CAD6EB8A01DD5B7FC7B38209438CCFF6A4251EE4BCDCD7D8EFD1696E74FLAM" TargetMode="External"/><Relationship Id="rId4" Type="http://schemas.openxmlformats.org/officeDocument/2006/relationships/webSettings" Target="webSettings.xml"/><Relationship Id="rId9" Type="http://schemas.openxmlformats.org/officeDocument/2006/relationships/hyperlink" Target="consultantplus://offline/ref=235082CF2D820396A3293B9CAD6EB8A01DD5B7F3703E209438CCFF6A4251EE4BCDCD7D8EFD1696E74FL8M" TargetMode="External"/><Relationship Id="rId14" Type="http://schemas.openxmlformats.org/officeDocument/2006/relationships/hyperlink" Target="consultantplus://offline/ref=235082CF2D820396A3293B9CAD6EB8A01DD5B6F5773C209438CCFF6A4251EE4BCDCD7D87F841LEM" TargetMode="External"/><Relationship Id="rId22" Type="http://schemas.openxmlformats.org/officeDocument/2006/relationships/hyperlink" Target="consultantplus://offline/ref=235082CF2D820396A3293B9CAD6EB8A01DD5B6F5773C209438CCFF6A4251EE4BCDCD7D87FA41LEM" TargetMode="External"/><Relationship Id="rId27" Type="http://schemas.openxmlformats.org/officeDocument/2006/relationships/hyperlink" Target="consultantplus://offline/ref=235082CF2D820396A3293B9CAD6EB8A01DD5B6F7713F209438CCFF6A4245L1M" TargetMode="External"/><Relationship Id="rId30" Type="http://schemas.openxmlformats.org/officeDocument/2006/relationships/hyperlink" Target="consultantplus://offline/ref=235082CF2D820396A3293B9CAD6EB8A01DD4B4F17637209438CCFF6A4251EE4BCDCD7D8EFD1692E34F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7066</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dc:creator>
  <cp:lastModifiedBy>VladP</cp:lastModifiedBy>
  <cp:revision>1</cp:revision>
  <dcterms:created xsi:type="dcterms:W3CDTF">2016-03-17T12:11:00Z</dcterms:created>
  <dcterms:modified xsi:type="dcterms:W3CDTF">2016-03-17T12:12:00Z</dcterms:modified>
</cp:coreProperties>
</file>